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F60B" w14:textId="77777777" w:rsidR="006911EF" w:rsidRDefault="006911EF" w:rsidP="009C0F7F">
      <w:pPr>
        <w:spacing w:line="276" w:lineRule="auto"/>
        <w:jc w:val="both"/>
        <w:rPr>
          <w:b/>
          <w:bCs/>
          <w:sz w:val="28"/>
          <w:szCs w:val="28"/>
        </w:rPr>
      </w:pPr>
    </w:p>
    <w:p w14:paraId="55D5B103" w14:textId="77777777" w:rsidR="006911EF" w:rsidRDefault="006911EF" w:rsidP="009C0F7F">
      <w:pPr>
        <w:spacing w:line="276" w:lineRule="auto"/>
        <w:jc w:val="both"/>
        <w:rPr>
          <w:b/>
          <w:bCs/>
          <w:sz w:val="28"/>
          <w:szCs w:val="28"/>
        </w:rPr>
      </w:pPr>
    </w:p>
    <w:p w14:paraId="21FE1766" w14:textId="77777777" w:rsidR="006911EF" w:rsidRDefault="006911EF" w:rsidP="009C0F7F">
      <w:pPr>
        <w:spacing w:line="276" w:lineRule="auto"/>
        <w:jc w:val="both"/>
        <w:rPr>
          <w:b/>
          <w:bCs/>
          <w:sz w:val="28"/>
          <w:szCs w:val="28"/>
        </w:rPr>
      </w:pPr>
    </w:p>
    <w:p w14:paraId="0FB29C9B" w14:textId="71B54622" w:rsidR="006911EF" w:rsidRDefault="006911EF" w:rsidP="009C0F7F">
      <w:pPr>
        <w:spacing w:line="276" w:lineRule="auto"/>
        <w:jc w:val="both"/>
        <w:rPr>
          <w:b/>
          <w:bCs/>
          <w:sz w:val="28"/>
          <w:szCs w:val="28"/>
        </w:rPr>
      </w:pPr>
    </w:p>
    <w:p w14:paraId="618C3D27" w14:textId="77777777" w:rsidR="006911EF" w:rsidRDefault="006911EF" w:rsidP="009C0F7F">
      <w:pPr>
        <w:spacing w:line="276" w:lineRule="auto"/>
        <w:jc w:val="both"/>
        <w:rPr>
          <w:b/>
          <w:bCs/>
          <w:sz w:val="28"/>
          <w:szCs w:val="28"/>
        </w:rPr>
      </w:pPr>
    </w:p>
    <w:p w14:paraId="5F92F1E8" w14:textId="77777777" w:rsidR="006911EF" w:rsidRDefault="006911EF" w:rsidP="009C0F7F">
      <w:pPr>
        <w:spacing w:line="276" w:lineRule="auto"/>
        <w:jc w:val="both"/>
        <w:rPr>
          <w:b/>
          <w:bCs/>
          <w:sz w:val="28"/>
          <w:szCs w:val="28"/>
        </w:rPr>
      </w:pPr>
    </w:p>
    <w:p w14:paraId="656B2FE9" w14:textId="370589BA" w:rsidR="006911EF" w:rsidRDefault="006911EF" w:rsidP="009C0F7F">
      <w:pPr>
        <w:spacing w:line="276" w:lineRule="auto"/>
        <w:jc w:val="both"/>
        <w:rPr>
          <w:b/>
          <w:bCs/>
          <w:sz w:val="28"/>
          <w:szCs w:val="28"/>
        </w:rPr>
      </w:pPr>
    </w:p>
    <w:p w14:paraId="68C266D1" w14:textId="77777777" w:rsidR="006911EF" w:rsidRDefault="006911EF" w:rsidP="009C0F7F">
      <w:pPr>
        <w:spacing w:line="276" w:lineRule="auto"/>
        <w:jc w:val="both"/>
        <w:rPr>
          <w:b/>
          <w:bCs/>
          <w:sz w:val="28"/>
          <w:szCs w:val="28"/>
        </w:rPr>
      </w:pPr>
    </w:p>
    <w:p w14:paraId="6C3C7B32" w14:textId="77777777" w:rsidR="006911EF" w:rsidRPr="006911EF" w:rsidRDefault="006911EF" w:rsidP="006911EF">
      <w:pPr>
        <w:spacing w:line="276" w:lineRule="auto"/>
        <w:jc w:val="center"/>
        <w:rPr>
          <w:b/>
          <w:bCs/>
          <w:sz w:val="36"/>
          <w:szCs w:val="36"/>
        </w:rPr>
      </w:pPr>
    </w:p>
    <w:p w14:paraId="49F21D9D" w14:textId="54F30758" w:rsidR="006911EF" w:rsidRDefault="006911EF" w:rsidP="006911EF">
      <w:pPr>
        <w:spacing w:line="276" w:lineRule="auto"/>
        <w:jc w:val="center"/>
        <w:rPr>
          <w:b/>
          <w:bCs/>
          <w:sz w:val="36"/>
          <w:szCs w:val="36"/>
        </w:rPr>
      </w:pPr>
      <w:r w:rsidRPr="006911EF">
        <w:rPr>
          <w:b/>
          <w:bCs/>
          <w:sz w:val="36"/>
          <w:szCs w:val="36"/>
        </w:rPr>
        <w:t>ŠKOLNÍ ŘÁD</w:t>
      </w:r>
    </w:p>
    <w:p w14:paraId="0A6D9C14" w14:textId="77777777" w:rsidR="006911EF" w:rsidRPr="006911EF" w:rsidRDefault="006911EF" w:rsidP="006911EF">
      <w:pPr>
        <w:spacing w:line="276" w:lineRule="auto"/>
        <w:jc w:val="center"/>
        <w:rPr>
          <w:b/>
          <w:bCs/>
          <w:sz w:val="36"/>
          <w:szCs w:val="36"/>
        </w:rPr>
      </w:pPr>
    </w:p>
    <w:p w14:paraId="51885BEB" w14:textId="3BB2C9C3" w:rsidR="006911EF" w:rsidRPr="006911EF" w:rsidRDefault="006911EF" w:rsidP="006911EF">
      <w:pPr>
        <w:spacing w:line="276" w:lineRule="auto"/>
        <w:jc w:val="center"/>
        <w:rPr>
          <w:b/>
          <w:bCs/>
          <w:sz w:val="36"/>
          <w:szCs w:val="36"/>
        </w:rPr>
      </w:pPr>
      <w:r w:rsidRPr="006911EF">
        <w:rPr>
          <w:b/>
          <w:bCs/>
          <w:sz w:val="36"/>
          <w:szCs w:val="36"/>
        </w:rPr>
        <w:t>ZŠ MARJÁNKA</w:t>
      </w:r>
    </w:p>
    <w:p w14:paraId="66910879" w14:textId="77777777" w:rsidR="006911EF" w:rsidRDefault="006911EF" w:rsidP="009C0F7F">
      <w:pPr>
        <w:spacing w:line="276" w:lineRule="auto"/>
        <w:jc w:val="both"/>
        <w:rPr>
          <w:b/>
          <w:bCs/>
          <w:sz w:val="28"/>
          <w:szCs w:val="28"/>
        </w:rPr>
      </w:pPr>
    </w:p>
    <w:p w14:paraId="233C065A" w14:textId="7BBB5500" w:rsidR="006911EF" w:rsidRDefault="006911EF" w:rsidP="009C0F7F">
      <w:pPr>
        <w:spacing w:line="276" w:lineRule="auto"/>
        <w:jc w:val="both"/>
        <w:rPr>
          <w:b/>
          <w:bCs/>
          <w:sz w:val="28"/>
          <w:szCs w:val="28"/>
        </w:rPr>
      </w:pPr>
    </w:p>
    <w:p w14:paraId="4B5C8E9F" w14:textId="77777777" w:rsidR="006911EF" w:rsidRDefault="006911EF" w:rsidP="009C0F7F">
      <w:pPr>
        <w:spacing w:line="276" w:lineRule="auto"/>
        <w:jc w:val="both"/>
        <w:rPr>
          <w:b/>
          <w:bCs/>
          <w:sz w:val="28"/>
          <w:szCs w:val="28"/>
        </w:rPr>
      </w:pPr>
    </w:p>
    <w:p w14:paraId="5C63F415" w14:textId="525069A1" w:rsidR="006911EF" w:rsidRDefault="006911EF" w:rsidP="009C0F7F">
      <w:pPr>
        <w:spacing w:line="276" w:lineRule="auto"/>
        <w:jc w:val="both"/>
        <w:rPr>
          <w:b/>
          <w:bCs/>
          <w:sz w:val="28"/>
          <w:szCs w:val="28"/>
        </w:rPr>
      </w:pPr>
      <w:r>
        <w:rPr>
          <w:rFonts w:ascii="Palatino Linotype" w:hAnsi="Palatino Linotype"/>
          <w:b/>
          <w:noProof/>
          <w:sz w:val="28"/>
          <w:szCs w:val="28"/>
        </w:rPr>
        <w:drawing>
          <wp:anchor distT="0" distB="0" distL="114300" distR="114300" simplePos="0" relativeHeight="251659264" behindDoc="1" locked="0" layoutInCell="1" allowOverlap="1" wp14:anchorId="39BF3003" wp14:editId="16F695AA">
            <wp:simplePos x="0" y="0"/>
            <wp:positionH relativeFrom="column">
              <wp:posOffset>0</wp:posOffset>
            </wp:positionH>
            <wp:positionV relativeFrom="paragraph">
              <wp:posOffset>247449</wp:posOffset>
            </wp:positionV>
            <wp:extent cx="5867400" cy="3749040"/>
            <wp:effectExtent l="0" t="0" r="0" b="0"/>
            <wp:wrapTight wrapText="bothSides">
              <wp:wrapPolygon edited="0">
                <wp:start x="0" y="0"/>
                <wp:lineTo x="0" y="21512"/>
                <wp:lineTo x="21553" y="21512"/>
                <wp:lineTo x="21553" y="0"/>
                <wp:lineTo x="0" y="0"/>
              </wp:wrapPolygon>
            </wp:wrapTight>
            <wp:docPr id="9" name="Obrázek 9" descr="scan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0" cy="3749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18AFE" w14:textId="2284BACF" w:rsidR="006911EF" w:rsidRDefault="006911EF" w:rsidP="009C0F7F">
      <w:pPr>
        <w:spacing w:line="276" w:lineRule="auto"/>
        <w:jc w:val="both"/>
        <w:rPr>
          <w:b/>
          <w:bCs/>
          <w:sz w:val="28"/>
          <w:szCs w:val="28"/>
        </w:rPr>
      </w:pPr>
    </w:p>
    <w:p w14:paraId="0640EDE8" w14:textId="3C3783D5" w:rsidR="006911EF" w:rsidRDefault="006911EF" w:rsidP="009C0F7F">
      <w:pPr>
        <w:spacing w:line="276" w:lineRule="auto"/>
        <w:jc w:val="both"/>
        <w:rPr>
          <w:b/>
          <w:bCs/>
          <w:sz w:val="28"/>
          <w:szCs w:val="28"/>
        </w:rPr>
      </w:pPr>
    </w:p>
    <w:p w14:paraId="15185B67" w14:textId="77777777" w:rsidR="006911EF" w:rsidRDefault="006911EF" w:rsidP="009C0F7F">
      <w:pPr>
        <w:spacing w:line="276" w:lineRule="auto"/>
        <w:jc w:val="both"/>
        <w:rPr>
          <w:b/>
          <w:bCs/>
          <w:sz w:val="28"/>
          <w:szCs w:val="28"/>
        </w:rPr>
      </w:pPr>
    </w:p>
    <w:p w14:paraId="0E56EEF1" w14:textId="77777777" w:rsidR="006911EF" w:rsidRDefault="006911EF" w:rsidP="009C0F7F">
      <w:pPr>
        <w:spacing w:line="276" w:lineRule="auto"/>
        <w:jc w:val="both"/>
        <w:rPr>
          <w:b/>
          <w:bCs/>
          <w:sz w:val="28"/>
          <w:szCs w:val="28"/>
        </w:rPr>
      </w:pPr>
    </w:p>
    <w:tbl>
      <w:tblPr>
        <w:tblpPr w:leftFromText="141" w:rightFromText="141" w:vertAnchor="page" w:horzAnchor="margin" w:tblpY="17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455"/>
      </w:tblGrid>
      <w:tr w:rsidR="006911EF" w:rsidRPr="00265CA4" w14:paraId="024651FE" w14:textId="77777777" w:rsidTr="006911EF">
        <w:tc>
          <w:tcPr>
            <w:tcW w:w="9062" w:type="dxa"/>
            <w:gridSpan w:val="2"/>
          </w:tcPr>
          <w:p w14:paraId="66FFE6CE" w14:textId="77777777" w:rsidR="006911EF" w:rsidRPr="00265CA4" w:rsidRDefault="006911EF" w:rsidP="006911EF">
            <w:pPr>
              <w:jc w:val="center"/>
              <w:rPr>
                <w:b/>
                <w:szCs w:val="40"/>
              </w:rPr>
            </w:pPr>
            <w:r w:rsidRPr="009C0F7F">
              <w:rPr>
                <w:b/>
                <w:sz w:val="21"/>
                <w:szCs w:val="32"/>
              </w:rPr>
              <w:lastRenderedPageBreak/>
              <w:t>Základní škola Marjánka, příspěvková organizace, Bělohorská 52/417, 169 00 Praha 6 – Břevnov</w:t>
            </w:r>
          </w:p>
        </w:tc>
      </w:tr>
      <w:tr w:rsidR="006911EF" w:rsidRPr="00265CA4" w14:paraId="28CB3933" w14:textId="77777777" w:rsidTr="006911EF">
        <w:trPr>
          <w:trHeight w:val="510"/>
        </w:trPr>
        <w:tc>
          <w:tcPr>
            <w:tcW w:w="9062" w:type="dxa"/>
            <w:gridSpan w:val="2"/>
            <w:vAlign w:val="center"/>
          </w:tcPr>
          <w:p w14:paraId="5EC438FD" w14:textId="77777777" w:rsidR="006911EF" w:rsidRPr="00265CA4" w:rsidRDefault="006911EF" w:rsidP="006911EF">
            <w:pPr>
              <w:jc w:val="center"/>
              <w:rPr>
                <w:b/>
                <w:szCs w:val="40"/>
              </w:rPr>
            </w:pPr>
            <w:r>
              <w:rPr>
                <w:b/>
                <w:szCs w:val="40"/>
              </w:rPr>
              <w:t>ŠKOLNÍ ŘÁD</w:t>
            </w:r>
          </w:p>
        </w:tc>
      </w:tr>
      <w:tr w:rsidR="006911EF" w:rsidRPr="00265CA4" w14:paraId="7DAAE278" w14:textId="77777777" w:rsidTr="006911EF">
        <w:tc>
          <w:tcPr>
            <w:tcW w:w="4607" w:type="dxa"/>
          </w:tcPr>
          <w:p w14:paraId="175E2A9A" w14:textId="3B741DC1" w:rsidR="006911EF" w:rsidRPr="00265CA4" w:rsidRDefault="006911EF" w:rsidP="006911EF">
            <w:pPr>
              <w:rPr>
                <w:b/>
                <w:sz w:val="22"/>
                <w:szCs w:val="40"/>
              </w:rPr>
            </w:pPr>
            <w:r w:rsidRPr="00265CA4">
              <w:rPr>
                <w:b/>
                <w:sz w:val="22"/>
                <w:szCs w:val="40"/>
              </w:rPr>
              <w:t>Č.j.:</w:t>
            </w:r>
            <w:r>
              <w:rPr>
                <w:b/>
                <w:sz w:val="22"/>
                <w:szCs w:val="40"/>
              </w:rPr>
              <w:t xml:space="preserve"> </w:t>
            </w:r>
          </w:p>
        </w:tc>
        <w:tc>
          <w:tcPr>
            <w:tcW w:w="4455" w:type="dxa"/>
          </w:tcPr>
          <w:p w14:paraId="12951DF4" w14:textId="77777777" w:rsidR="006911EF" w:rsidRPr="00265CA4" w:rsidRDefault="006911EF" w:rsidP="006911EF">
            <w:pPr>
              <w:rPr>
                <w:szCs w:val="40"/>
              </w:rPr>
            </w:pPr>
          </w:p>
        </w:tc>
      </w:tr>
      <w:tr w:rsidR="006911EF" w:rsidRPr="00265CA4" w14:paraId="5E74D6D8" w14:textId="77777777" w:rsidTr="006911EF">
        <w:tc>
          <w:tcPr>
            <w:tcW w:w="4607" w:type="dxa"/>
          </w:tcPr>
          <w:p w14:paraId="1FBF04B7" w14:textId="77777777" w:rsidR="006911EF" w:rsidRPr="00265CA4" w:rsidRDefault="006911EF" w:rsidP="006911EF">
            <w:pPr>
              <w:rPr>
                <w:b/>
                <w:sz w:val="22"/>
                <w:szCs w:val="22"/>
              </w:rPr>
            </w:pPr>
            <w:r w:rsidRPr="00265CA4">
              <w:rPr>
                <w:b/>
                <w:sz w:val="22"/>
                <w:szCs w:val="22"/>
              </w:rPr>
              <w:t xml:space="preserve">Spisový znak: </w:t>
            </w:r>
            <w:r>
              <w:rPr>
                <w:b/>
                <w:sz w:val="22"/>
                <w:szCs w:val="22"/>
              </w:rPr>
              <w:t>A.2.I</w:t>
            </w:r>
          </w:p>
        </w:tc>
        <w:tc>
          <w:tcPr>
            <w:tcW w:w="4455" w:type="dxa"/>
          </w:tcPr>
          <w:p w14:paraId="7E24A257" w14:textId="77777777" w:rsidR="006911EF" w:rsidRPr="00265CA4" w:rsidRDefault="006911EF" w:rsidP="006911EF">
            <w:pPr>
              <w:rPr>
                <w:b/>
                <w:sz w:val="22"/>
                <w:szCs w:val="22"/>
              </w:rPr>
            </w:pPr>
            <w:r w:rsidRPr="00265CA4">
              <w:rPr>
                <w:b/>
                <w:sz w:val="22"/>
                <w:szCs w:val="22"/>
              </w:rPr>
              <w:t>Skartační znak:</w:t>
            </w:r>
            <w:r>
              <w:rPr>
                <w:b/>
                <w:sz w:val="22"/>
                <w:szCs w:val="22"/>
              </w:rPr>
              <w:t xml:space="preserve"> A5</w:t>
            </w:r>
          </w:p>
        </w:tc>
      </w:tr>
      <w:tr w:rsidR="006911EF" w:rsidRPr="00265CA4" w14:paraId="1A070759" w14:textId="77777777" w:rsidTr="006911EF">
        <w:tc>
          <w:tcPr>
            <w:tcW w:w="4607" w:type="dxa"/>
          </w:tcPr>
          <w:p w14:paraId="43630465" w14:textId="36AE6999" w:rsidR="006911EF" w:rsidRPr="00265CA4" w:rsidRDefault="006911EF" w:rsidP="006911EF">
            <w:pPr>
              <w:rPr>
                <w:b/>
                <w:sz w:val="22"/>
                <w:szCs w:val="22"/>
              </w:rPr>
            </w:pPr>
            <w:r w:rsidRPr="00265CA4">
              <w:rPr>
                <w:b/>
                <w:sz w:val="22"/>
                <w:szCs w:val="22"/>
              </w:rPr>
              <w:t>Platnost od:</w:t>
            </w:r>
            <w:r>
              <w:rPr>
                <w:b/>
                <w:sz w:val="22"/>
                <w:szCs w:val="22"/>
              </w:rPr>
              <w:t xml:space="preserve"> 1.9.202</w:t>
            </w:r>
            <w:r w:rsidR="00BF0B3B">
              <w:rPr>
                <w:b/>
                <w:sz w:val="22"/>
                <w:szCs w:val="22"/>
              </w:rPr>
              <w:t>5</w:t>
            </w:r>
          </w:p>
        </w:tc>
        <w:tc>
          <w:tcPr>
            <w:tcW w:w="4455" w:type="dxa"/>
          </w:tcPr>
          <w:p w14:paraId="48AC6E0F" w14:textId="234D3190" w:rsidR="006911EF" w:rsidRPr="00265CA4" w:rsidRDefault="006911EF" w:rsidP="006911EF">
            <w:pPr>
              <w:rPr>
                <w:b/>
                <w:sz w:val="22"/>
                <w:szCs w:val="22"/>
              </w:rPr>
            </w:pPr>
            <w:r w:rsidRPr="00265CA4">
              <w:rPr>
                <w:b/>
                <w:sz w:val="22"/>
                <w:szCs w:val="22"/>
              </w:rPr>
              <w:t>Účinnost od:</w:t>
            </w:r>
            <w:r>
              <w:rPr>
                <w:b/>
                <w:sz w:val="22"/>
                <w:szCs w:val="22"/>
              </w:rPr>
              <w:t xml:space="preserve"> 1.9.202</w:t>
            </w:r>
            <w:r w:rsidR="00BF0B3B">
              <w:rPr>
                <w:b/>
                <w:sz w:val="22"/>
                <w:szCs w:val="22"/>
              </w:rPr>
              <w:t>5</w:t>
            </w:r>
          </w:p>
        </w:tc>
      </w:tr>
      <w:tr w:rsidR="006911EF" w:rsidRPr="00265CA4" w14:paraId="10A7228E" w14:textId="77777777" w:rsidTr="006911EF">
        <w:tc>
          <w:tcPr>
            <w:tcW w:w="4607" w:type="dxa"/>
          </w:tcPr>
          <w:p w14:paraId="1AB1A944" w14:textId="77777777" w:rsidR="006911EF" w:rsidRPr="00265CA4" w:rsidRDefault="006911EF" w:rsidP="006911EF">
            <w:pPr>
              <w:rPr>
                <w:sz w:val="22"/>
                <w:szCs w:val="40"/>
              </w:rPr>
            </w:pPr>
            <w:r w:rsidRPr="00265CA4">
              <w:rPr>
                <w:b/>
                <w:sz w:val="22"/>
                <w:szCs w:val="40"/>
              </w:rPr>
              <w:t>Schválil</w:t>
            </w:r>
            <w:r>
              <w:rPr>
                <w:b/>
                <w:sz w:val="22"/>
                <w:szCs w:val="40"/>
              </w:rPr>
              <w:t>a</w:t>
            </w:r>
            <w:r w:rsidRPr="00265CA4">
              <w:rPr>
                <w:b/>
                <w:sz w:val="22"/>
                <w:szCs w:val="40"/>
              </w:rPr>
              <w:t>:</w:t>
            </w:r>
            <w:r w:rsidRPr="00265CA4">
              <w:rPr>
                <w:sz w:val="22"/>
                <w:szCs w:val="40"/>
              </w:rPr>
              <w:t xml:space="preserve"> Bc.</w:t>
            </w:r>
            <w:r>
              <w:rPr>
                <w:sz w:val="22"/>
                <w:szCs w:val="40"/>
              </w:rPr>
              <w:t xml:space="preserve"> et.</w:t>
            </w:r>
            <w:r w:rsidRPr="00265CA4">
              <w:rPr>
                <w:sz w:val="22"/>
                <w:szCs w:val="40"/>
              </w:rPr>
              <w:t xml:space="preserve"> Mgr. Anna Niklová, ředitelka školy</w:t>
            </w:r>
          </w:p>
        </w:tc>
        <w:tc>
          <w:tcPr>
            <w:tcW w:w="4455" w:type="dxa"/>
          </w:tcPr>
          <w:p w14:paraId="2CB75791" w14:textId="77777777" w:rsidR="006911EF" w:rsidRPr="00265CA4" w:rsidRDefault="006911EF" w:rsidP="006911EF">
            <w:pPr>
              <w:rPr>
                <w:szCs w:val="40"/>
              </w:rPr>
            </w:pPr>
          </w:p>
        </w:tc>
      </w:tr>
      <w:tr w:rsidR="006911EF" w:rsidRPr="00265CA4" w14:paraId="65CA1619" w14:textId="77777777" w:rsidTr="006911EF">
        <w:tc>
          <w:tcPr>
            <w:tcW w:w="4607" w:type="dxa"/>
          </w:tcPr>
          <w:p w14:paraId="76E562FF" w14:textId="27F2A610" w:rsidR="006911EF" w:rsidRPr="00265CA4" w:rsidRDefault="006911EF" w:rsidP="006911EF">
            <w:pPr>
              <w:rPr>
                <w:b/>
                <w:sz w:val="22"/>
                <w:szCs w:val="40"/>
              </w:rPr>
            </w:pPr>
            <w:r w:rsidRPr="00265CA4">
              <w:rPr>
                <w:b/>
                <w:sz w:val="22"/>
                <w:szCs w:val="40"/>
              </w:rPr>
              <w:t xml:space="preserve">Pedagogická rada projednala dne: </w:t>
            </w:r>
          </w:p>
        </w:tc>
        <w:tc>
          <w:tcPr>
            <w:tcW w:w="4455" w:type="dxa"/>
          </w:tcPr>
          <w:p w14:paraId="5913C06E" w14:textId="77777777" w:rsidR="006911EF" w:rsidRPr="00265CA4" w:rsidRDefault="006911EF" w:rsidP="006911EF">
            <w:pPr>
              <w:rPr>
                <w:szCs w:val="40"/>
              </w:rPr>
            </w:pPr>
          </w:p>
        </w:tc>
      </w:tr>
    </w:tbl>
    <w:p w14:paraId="79F91C41" w14:textId="77777777" w:rsidR="006911EF" w:rsidRDefault="006911EF" w:rsidP="009C0F7F">
      <w:pPr>
        <w:spacing w:line="276" w:lineRule="auto"/>
        <w:jc w:val="both"/>
        <w:rPr>
          <w:b/>
          <w:bCs/>
          <w:sz w:val="28"/>
          <w:szCs w:val="28"/>
        </w:rPr>
      </w:pPr>
    </w:p>
    <w:p w14:paraId="2888330C" w14:textId="31B6F114" w:rsidR="009C0F7F" w:rsidRPr="000A7E1C" w:rsidRDefault="009C0F7F" w:rsidP="006911EF">
      <w:pPr>
        <w:spacing w:line="276" w:lineRule="auto"/>
        <w:jc w:val="both"/>
        <w:rPr>
          <w:sz w:val="22"/>
          <w:szCs w:val="22"/>
        </w:rPr>
      </w:pPr>
      <w:r w:rsidRPr="000A7E1C">
        <w:rPr>
          <w:sz w:val="22"/>
          <w:szCs w:val="22"/>
        </w:rPr>
        <w:t xml:space="preserve">Na základě ustanovení § 30, odst. 1) zákona č. 561/2004 Sb. o předškolním, základním, středním, vyšším odborném a jiném vzdělávání (školský zákon) ve znění pozdějších předpisů a na základě vyhlášky č. 48/2005 Sb., o základním vzdělávání a některých náležitostech plnění povinné školní docházky vydává ředitel školy tento školní řád. </w:t>
      </w:r>
    </w:p>
    <w:p w14:paraId="4260B320" w14:textId="12C4B59C" w:rsidR="009C0F7F" w:rsidRPr="000A7E1C" w:rsidRDefault="009C0F7F" w:rsidP="009C0F7F">
      <w:pPr>
        <w:jc w:val="both"/>
        <w:rPr>
          <w:b/>
          <w:bCs/>
          <w:sz w:val="22"/>
          <w:szCs w:val="22"/>
        </w:rPr>
      </w:pPr>
    </w:p>
    <w:p w14:paraId="6410CDF3" w14:textId="73B9DB3C" w:rsidR="009C0F7F" w:rsidRPr="000A7E1C" w:rsidRDefault="009C0F7F" w:rsidP="009C0F7F">
      <w:pPr>
        <w:jc w:val="center"/>
        <w:rPr>
          <w:b/>
          <w:bCs/>
        </w:rPr>
      </w:pPr>
      <w:r w:rsidRPr="000A7E1C">
        <w:rPr>
          <w:b/>
          <w:bCs/>
        </w:rPr>
        <w:t>I.</w:t>
      </w:r>
    </w:p>
    <w:p w14:paraId="1F77D320" w14:textId="3C1C8595" w:rsidR="009C0F7F" w:rsidRPr="000A7E1C" w:rsidRDefault="009C0F7F" w:rsidP="009C0F7F">
      <w:pPr>
        <w:jc w:val="center"/>
        <w:rPr>
          <w:b/>
          <w:bCs/>
        </w:rPr>
      </w:pPr>
      <w:r w:rsidRPr="000A7E1C">
        <w:rPr>
          <w:b/>
          <w:bCs/>
        </w:rPr>
        <w:t>Obecná ustanovení</w:t>
      </w:r>
    </w:p>
    <w:p w14:paraId="2D3D777A" w14:textId="2A1D4EB3" w:rsidR="009C0F7F" w:rsidRPr="000A7E1C" w:rsidRDefault="009C0F7F" w:rsidP="009C0F7F">
      <w:pPr>
        <w:jc w:val="center"/>
        <w:rPr>
          <w:b/>
          <w:bCs/>
        </w:rPr>
      </w:pPr>
    </w:p>
    <w:p w14:paraId="4160F887" w14:textId="672B9E48" w:rsidR="009C0F7F" w:rsidRPr="000A7E1C" w:rsidRDefault="009C0F7F" w:rsidP="009C0F7F">
      <w:pPr>
        <w:spacing w:line="276" w:lineRule="auto"/>
        <w:jc w:val="both"/>
        <w:rPr>
          <w:sz w:val="22"/>
          <w:szCs w:val="22"/>
        </w:rPr>
      </w:pPr>
      <w:r w:rsidRPr="000A7E1C">
        <w:rPr>
          <w:b/>
          <w:bCs/>
          <w:sz w:val="22"/>
          <w:szCs w:val="22"/>
        </w:rPr>
        <w:t xml:space="preserve">1. </w:t>
      </w:r>
      <w:r w:rsidRPr="000A7E1C">
        <w:rPr>
          <w:sz w:val="22"/>
          <w:szCs w:val="22"/>
        </w:rPr>
        <w:t>Školní řád respektuje školské zákony a předpisy, Listinu základních práv a svobod a mezinárodní smlouvy o lidských právech a právech dítěte.</w:t>
      </w:r>
    </w:p>
    <w:p w14:paraId="760E3B06" w14:textId="35191FE1" w:rsidR="009C0F7F" w:rsidRPr="000A7E1C" w:rsidRDefault="009C0F7F" w:rsidP="009C0F7F">
      <w:pPr>
        <w:spacing w:line="276" w:lineRule="auto"/>
        <w:jc w:val="both"/>
        <w:rPr>
          <w:sz w:val="22"/>
          <w:szCs w:val="22"/>
        </w:rPr>
      </w:pPr>
      <w:r w:rsidRPr="000A7E1C">
        <w:rPr>
          <w:b/>
          <w:bCs/>
          <w:sz w:val="22"/>
          <w:szCs w:val="22"/>
        </w:rPr>
        <w:t>2.</w:t>
      </w:r>
      <w:r w:rsidRPr="000A7E1C">
        <w:rPr>
          <w:sz w:val="22"/>
          <w:szCs w:val="22"/>
        </w:rPr>
        <w:t xml:space="preserve"> Základní škola poskytuje základní vzdělání. Zabezpečuje rozumovou výchovu ve smyslu vědeckého poznání, v souladu se zásadami vlastenectví, humanity a demokracie, poskytuje mravní, estetickou, zdravotní a ekologickou výchovu. </w:t>
      </w:r>
    </w:p>
    <w:p w14:paraId="008F2A59" w14:textId="63E3D723" w:rsidR="00BF0B3B" w:rsidRPr="000A7E1C" w:rsidRDefault="00BF0B3B" w:rsidP="009C0F7F">
      <w:pPr>
        <w:spacing w:line="276" w:lineRule="auto"/>
        <w:jc w:val="both"/>
        <w:rPr>
          <w:b/>
          <w:bCs/>
          <w:sz w:val="22"/>
          <w:szCs w:val="22"/>
        </w:rPr>
      </w:pPr>
      <w:r w:rsidRPr="000A7E1C">
        <w:rPr>
          <w:b/>
          <w:bCs/>
          <w:sz w:val="22"/>
          <w:szCs w:val="22"/>
        </w:rPr>
        <w:t>3. Škola zajišťuje rovný přístup ke vzdělávání všem žákům bez ohledu na pohlaví, rasu, barvu pleti, jazyk, náboženství, národnost, etnický nebo sociální původ, zdravotní stav, sexuální orientaci či jiné postavení.</w:t>
      </w:r>
    </w:p>
    <w:p w14:paraId="2BE99D13" w14:textId="3449A06F" w:rsidR="009C0F7F" w:rsidRPr="000A7E1C" w:rsidRDefault="00BF0B3B" w:rsidP="009C0F7F">
      <w:pPr>
        <w:spacing w:line="276" w:lineRule="auto"/>
        <w:jc w:val="both"/>
        <w:rPr>
          <w:sz w:val="22"/>
          <w:szCs w:val="22"/>
        </w:rPr>
      </w:pPr>
      <w:r w:rsidRPr="000A7E1C">
        <w:rPr>
          <w:b/>
          <w:bCs/>
          <w:sz w:val="22"/>
          <w:szCs w:val="22"/>
        </w:rPr>
        <w:t>4</w:t>
      </w:r>
      <w:r w:rsidR="009C0F7F" w:rsidRPr="000A7E1C">
        <w:rPr>
          <w:b/>
          <w:bCs/>
          <w:sz w:val="22"/>
          <w:szCs w:val="22"/>
        </w:rPr>
        <w:t>.</w:t>
      </w:r>
      <w:r w:rsidR="009C0F7F" w:rsidRPr="000A7E1C">
        <w:rPr>
          <w:sz w:val="22"/>
          <w:szCs w:val="22"/>
        </w:rPr>
        <w:t xml:space="preserve"> Školní řád je schválen školskou radou, projednán pedagogickou radou a na začátku školního roku žákovským parlamentem. Jsou s ním prokazatelným způsobem seznámeni žáci i zákonní zástupci. </w:t>
      </w:r>
    </w:p>
    <w:p w14:paraId="6F074894" w14:textId="09C983C9" w:rsidR="00BF0B3B" w:rsidRPr="000A7E1C" w:rsidRDefault="00111AC7" w:rsidP="009C0F7F">
      <w:pPr>
        <w:spacing w:line="276" w:lineRule="auto"/>
        <w:jc w:val="both"/>
        <w:rPr>
          <w:b/>
          <w:bCs/>
          <w:sz w:val="22"/>
          <w:szCs w:val="22"/>
        </w:rPr>
      </w:pPr>
      <w:r w:rsidRPr="000A7E1C">
        <w:rPr>
          <w:b/>
          <w:bCs/>
          <w:sz w:val="22"/>
          <w:szCs w:val="22"/>
        </w:rPr>
        <w:t>5</w:t>
      </w:r>
      <w:r w:rsidR="001D22F9" w:rsidRPr="000A7E1C">
        <w:rPr>
          <w:b/>
          <w:bCs/>
          <w:sz w:val="22"/>
          <w:szCs w:val="22"/>
        </w:rPr>
        <w:t xml:space="preserve">. Žáci ZŠ Marjánka jsou povinni ctít a dodržovat školní řád a organizační řád </w:t>
      </w:r>
      <w:r w:rsidR="00E9055C" w:rsidRPr="000A7E1C">
        <w:rPr>
          <w:b/>
          <w:bCs/>
          <w:sz w:val="22"/>
          <w:szCs w:val="22"/>
        </w:rPr>
        <w:t xml:space="preserve">ZŠ J.A. Komenského, </w:t>
      </w:r>
      <w:r w:rsidR="001D22F9" w:rsidRPr="000A7E1C">
        <w:rPr>
          <w:b/>
          <w:bCs/>
          <w:sz w:val="22"/>
          <w:szCs w:val="22"/>
        </w:rPr>
        <w:t xml:space="preserve">jakožto detašovaného pracoviště ZŠ Marjánka. </w:t>
      </w:r>
    </w:p>
    <w:p w14:paraId="60B40B18" w14:textId="0647A4A2" w:rsidR="00BF0B3B" w:rsidRPr="000A7E1C" w:rsidRDefault="00111AC7" w:rsidP="009C0F7F">
      <w:pPr>
        <w:spacing w:line="276" w:lineRule="auto"/>
        <w:jc w:val="both"/>
        <w:rPr>
          <w:b/>
          <w:bCs/>
          <w:sz w:val="22"/>
          <w:szCs w:val="22"/>
        </w:rPr>
      </w:pPr>
      <w:r w:rsidRPr="000A7E1C">
        <w:rPr>
          <w:b/>
          <w:bCs/>
          <w:sz w:val="22"/>
          <w:szCs w:val="22"/>
        </w:rPr>
        <w:t>6</w:t>
      </w:r>
      <w:r w:rsidR="00BF0B3B" w:rsidRPr="000A7E1C">
        <w:rPr>
          <w:b/>
          <w:bCs/>
          <w:sz w:val="22"/>
          <w:szCs w:val="22"/>
        </w:rPr>
        <w:t>. Škola při vzdělávání a souvisejících činnostech zpracovává osobní údaje žáků a jejich zákonných zástupců v souladu s platnými právními předpisy (GDPR, zákon č. 110/2019 Sb. o zpracování osobních údajů). Žáci a zákonní zástupci mají právo být informováni o způsobu zpracování osobních údajů a uplatňovat svá práva dle platné legislativy.</w:t>
      </w:r>
    </w:p>
    <w:p w14:paraId="062A7A7D" w14:textId="11D45965" w:rsidR="00E9055C" w:rsidRPr="000A7E1C" w:rsidRDefault="00E9055C" w:rsidP="009C0F7F">
      <w:pPr>
        <w:spacing w:line="276" w:lineRule="auto"/>
        <w:jc w:val="both"/>
        <w:rPr>
          <w:b/>
          <w:bCs/>
          <w:sz w:val="22"/>
          <w:szCs w:val="22"/>
        </w:rPr>
      </w:pPr>
    </w:p>
    <w:p w14:paraId="1FE8C9F1" w14:textId="3C3BB154" w:rsidR="009C0F7F" w:rsidRPr="000A7E1C" w:rsidRDefault="009C0F7F" w:rsidP="009C0F7F">
      <w:pPr>
        <w:rPr>
          <w:sz w:val="22"/>
          <w:szCs w:val="22"/>
        </w:rPr>
      </w:pPr>
    </w:p>
    <w:p w14:paraId="0A8DB1B3" w14:textId="1AFB5F20" w:rsidR="009C0F7F" w:rsidRPr="000A7E1C" w:rsidRDefault="009C0F7F" w:rsidP="009C0F7F">
      <w:pPr>
        <w:rPr>
          <w:sz w:val="20"/>
          <w:szCs w:val="20"/>
        </w:rPr>
      </w:pPr>
    </w:p>
    <w:p w14:paraId="01885B85" w14:textId="2E24DF25" w:rsidR="009C0F7F" w:rsidRPr="000A7E1C" w:rsidRDefault="009C0F7F" w:rsidP="009C0F7F">
      <w:pPr>
        <w:jc w:val="center"/>
        <w:rPr>
          <w:b/>
          <w:bCs/>
        </w:rPr>
      </w:pPr>
      <w:r w:rsidRPr="000A7E1C">
        <w:rPr>
          <w:b/>
          <w:bCs/>
        </w:rPr>
        <w:t>II.</w:t>
      </w:r>
    </w:p>
    <w:p w14:paraId="3372B006" w14:textId="57916A14" w:rsidR="009C0F7F" w:rsidRPr="000A7E1C" w:rsidRDefault="009C0F7F" w:rsidP="009C0F7F">
      <w:pPr>
        <w:jc w:val="center"/>
        <w:rPr>
          <w:b/>
          <w:bCs/>
        </w:rPr>
      </w:pPr>
      <w:r w:rsidRPr="000A7E1C">
        <w:rPr>
          <w:b/>
          <w:bCs/>
        </w:rPr>
        <w:t>Práva a povinnosti žáků a zákonných zástupců nezletilých</w:t>
      </w:r>
    </w:p>
    <w:p w14:paraId="07B92530" w14:textId="77777777" w:rsidR="009C0F7F" w:rsidRPr="000A7E1C" w:rsidRDefault="009C0F7F" w:rsidP="009C0F7F">
      <w:pPr>
        <w:jc w:val="center"/>
        <w:rPr>
          <w:sz w:val="22"/>
          <w:szCs w:val="22"/>
        </w:rPr>
      </w:pPr>
    </w:p>
    <w:p w14:paraId="3905F0E5" w14:textId="33F763CC" w:rsidR="009C0F7F" w:rsidRPr="000A7E1C" w:rsidRDefault="009C0F7F" w:rsidP="009C0F7F">
      <w:pPr>
        <w:rPr>
          <w:sz w:val="18"/>
          <w:szCs w:val="18"/>
        </w:rPr>
      </w:pPr>
    </w:p>
    <w:p w14:paraId="0298EA7C" w14:textId="78A52A29" w:rsidR="009C0F7F" w:rsidRPr="000A7E1C" w:rsidRDefault="009C0F7F" w:rsidP="009C0F7F">
      <w:pPr>
        <w:rPr>
          <w:b/>
          <w:bCs/>
          <w:sz w:val="22"/>
          <w:szCs w:val="22"/>
        </w:rPr>
      </w:pPr>
      <w:r w:rsidRPr="000A7E1C">
        <w:rPr>
          <w:b/>
          <w:bCs/>
          <w:sz w:val="22"/>
          <w:szCs w:val="22"/>
        </w:rPr>
        <w:t>1. Práva žáků a zákonných zástupců nezletilých žáků</w:t>
      </w:r>
    </w:p>
    <w:p w14:paraId="734F6FB6" w14:textId="497D8D08" w:rsidR="009C0F7F" w:rsidRPr="000A7E1C" w:rsidRDefault="009C0F7F" w:rsidP="009C0F7F">
      <w:pPr>
        <w:rPr>
          <w:b/>
          <w:bCs/>
          <w:sz w:val="22"/>
          <w:szCs w:val="22"/>
        </w:rPr>
      </w:pPr>
    </w:p>
    <w:p w14:paraId="5ABDF62F" w14:textId="527F0FB5" w:rsidR="009C0F7F" w:rsidRPr="000A7E1C" w:rsidRDefault="009C0F7F" w:rsidP="009C0F7F">
      <w:pPr>
        <w:rPr>
          <w:b/>
          <w:bCs/>
          <w:sz w:val="22"/>
          <w:szCs w:val="22"/>
        </w:rPr>
      </w:pPr>
      <w:r w:rsidRPr="000A7E1C">
        <w:rPr>
          <w:b/>
          <w:bCs/>
          <w:sz w:val="22"/>
          <w:szCs w:val="22"/>
        </w:rPr>
        <w:t>1.1</w:t>
      </w:r>
      <w:r w:rsidR="00B10E21" w:rsidRPr="000A7E1C">
        <w:rPr>
          <w:b/>
          <w:bCs/>
          <w:sz w:val="22"/>
          <w:szCs w:val="22"/>
        </w:rPr>
        <w:t>.</w:t>
      </w:r>
      <w:r w:rsidRPr="000A7E1C">
        <w:rPr>
          <w:b/>
          <w:bCs/>
          <w:sz w:val="22"/>
          <w:szCs w:val="22"/>
        </w:rPr>
        <w:t xml:space="preserve"> Žáci mají právo:</w:t>
      </w:r>
    </w:p>
    <w:p w14:paraId="5C4E9D61" w14:textId="77777777" w:rsidR="009C0F7F" w:rsidRPr="000A7E1C" w:rsidRDefault="009C0F7F" w:rsidP="009C0F7F">
      <w:pPr>
        <w:spacing w:line="276" w:lineRule="auto"/>
        <w:ind w:left="708"/>
        <w:jc w:val="both"/>
        <w:rPr>
          <w:sz w:val="22"/>
          <w:szCs w:val="22"/>
        </w:rPr>
      </w:pPr>
      <w:r w:rsidRPr="000A7E1C">
        <w:rPr>
          <w:b/>
          <w:bCs/>
          <w:sz w:val="22"/>
          <w:szCs w:val="22"/>
        </w:rPr>
        <w:t>a)</w:t>
      </w:r>
      <w:r w:rsidRPr="000A7E1C">
        <w:rPr>
          <w:sz w:val="22"/>
          <w:szCs w:val="22"/>
        </w:rPr>
        <w:t xml:space="preserve"> na vzdělávání,</w:t>
      </w:r>
    </w:p>
    <w:p w14:paraId="2ABBD3EC" w14:textId="0357522C" w:rsidR="009C0F7F" w:rsidRPr="000A7E1C" w:rsidRDefault="009C0F7F" w:rsidP="009C0F7F">
      <w:pPr>
        <w:spacing w:line="276" w:lineRule="auto"/>
        <w:ind w:left="708"/>
        <w:jc w:val="both"/>
        <w:rPr>
          <w:sz w:val="22"/>
          <w:szCs w:val="22"/>
        </w:rPr>
      </w:pPr>
      <w:r w:rsidRPr="000A7E1C">
        <w:rPr>
          <w:b/>
          <w:bCs/>
          <w:sz w:val="22"/>
          <w:szCs w:val="22"/>
        </w:rPr>
        <w:t>b)</w:t>
      </w:r>
      <w:r w:rsidRPr="000A7E1C">
        <w:rPr>
          <w:sz w:val="22"/>
          <w:szCs w:val="22"/>
        </w:rPr>
        <w:t xml:space="preserve"> na informace o průběhu a výsledcích svého vzdělávání, </w:t>
      </w:r>
    </w:p>
    <w:p w14:paraId="47DA0D0B" w14:textId="77777777" w:rsidR="009C0F7F" w:rsidRPr="000A7E1C" w:rsidRDefault="009C0F7F" w:rsidP="009C0F7F">
      <w:pPr>
        <w:spacing w:line="276" w:lineRule="auto"/>
        <w:ind w:left="708"/>
        <w:jc w:val="both"/>
        <w:rPr>
          <w:sz w:val="22"/>
          <w:szCs w:val="22"/>
        </w:rPr>
      </w:pPr>
      <w:r w:rsidRPr="000A7E1C">
        <w:rPr>
          <w:b/>
          <w:bCs/>
          <w:sz w:val="22"/>
          <w:szCs w:val="22"/>
        </w:rPr>
        <w:t>c)</w:t>
      </w:r>
      <w:r w:rsidRPr="000A7E1C">
        <w:rPr>
          <w:sz w:val="22"/>
          <w:szCs w:val="22"/>
        </w:rPr>
        <w:t xml:space="preserve"> volit a být voleni do školské rady, jsou-li zletilí, </w:t>
      </w:r>
    </w:p>
    <w:p w14:paraId="2CBCAD94" w14:textId="77777777" w:rsidR="009C0F7F" w:rsidRPr="000A7E1C" w:rsidRDefault="009C0F7F" w:rsidP="009C0F7F">
      <w:pPr>
        <w:spacing w:line="276" w:lineRule="auto"/>
        <w:ind w:left="708"/>
        <w:jc w:val="both"/>
        <w:rPr>
          <w:sz w:val="22"/>
          <w:szCs w:val="22"/>
        </w:rPr>
      </w:pPr>
      <w:r w:rsidRPr="000A7E1C">
        <w:rPr>
          <w:b/>
          <w:bCs/>
          <w:sz w:val="22"/>
          <w:szCs w:val="22"/>
        </w:rPr>
        <w:lastRenderedPageBreak/>
        <w:t>d)</w:t>
      </w:r>
      <w:r w:rsidRPr="000A7E1C">
        <w:rPr>
          <w:sz w:val="22"/>
          <w:szCs w:val="22"/>
        </w:rPr>
        <w:t xml:space="preserve"> zakládat v rámci školy samosprávné orgány žáků, volit a být do nich voleni, pracovat v nich a jejich prostřednictvím se obracet na ředitele školy nebo školskou radu s tím, že ředitel školy je povinen se stanovisky a vyjádřeními těchto samosprávných orgánů zabývat, </w:t>
      </w:r>
    </w:p>
    <w:p w14:paraId="24CDB9A2" w14:textId="77777777" w:rsidR="009C0F7F" w:rsidRPr="000A7E1C" w:rsidRDefault="009C0F7F" w:rsidP="009C0F7F">
      <w:pPr>
        <w:spacing w:line="276" w:lineRule="auto"/>
        <w:ind w:left="708"/>
        <w:jc w:val="both"/>
        <w:rPr>
          <w:sz w:val="22"/>
          <w:szCs w:val="22"/>
        </w:rPr>
      </w:pPr>
      <w:r w:rsidRPr="000A7E1C">
        <w:rPr>
          <w:b/>
          <w:bCs/>
          <w:sz w:val="22"/>
          <w:szCs w:val="22"/>
        </w:rPr>
        <w:t>e)</w:t>
      </w:r>
      <w:r w:rsidRPr="000A7E1C">
        <w:rPr>
          <w:sz w:val="22"/>
          <w:szCs w:val="22"/>
        </w:rPr>
        <w:t xml:space="preserve"> vyjadřovat se ke všem rozhodnutím týkajících se podstatných záležitostí jejich vzdělávání, přičemž jejich vyjádřením musí být věnována pozornost odpovídající jejich věku a stupni vývoje, </w:t>
      </w:r>
    </w:p>
    <w:p w14:paraId="2A49889F" w14:textId="6D33F0DB" w:rsidR="009C0F7F" w:rsidRPr="000A7E1C" w:rsidRDefault="009C0F7F" w:rsidP="009C0F7F">
      <w:pPr>
        <w:spacing w:line="276" w:lineRule="auto"/>
        <w:ind w:left="708"/>
        <w:jc w:val="both"/>
        <w:rPr>
          <w:sz w:val="22"/>
          <w:szCs w:val="22"/>
        </w:rPr>
      </w:pPr>
      <w:r w:rsidRPr="000A7E1C">
        <w:rPr>
          <w:b/>
          <w:bCs/>
          <w:sz w:val="22"/>
          <w:szCs w:val="22"/>
        </w:rPr>
        <w:t>f)</w:t>
      </w:r>
      <w:r w:rsidRPr="000A7E1C">
        <w:rPr>
          <w:sz w:val="22"/>
          <w:szCs w:val="22"/>
        </w:rPr>
        <w:t xml:space="preserve"> na informace a poradenskou pomoc školy nebo školského poradenského zařízení v záležitostech týkajících se vzdělávání.</w:t>
      </w:r>
    </w:p>
    <w:p w14:paraId="7CABFD43" w14:textId="6D1FEF58" w:rsidR="009C0F7F" w:rsidRPr="000A7E1C" w:rsidRDefault="009C0F7F" w:rsidP="009C0F7F">
      <w:pPr>
        <w:spacing w:line="276" w:lineRule="auto"/>
        <w:ind w:left="708"/>
        <w:jc w:val="both"/>
        <w:rPr>
          <w:sz w:val="22"/>
          <w:szCs w:val="22"/>
        </w:rPr>
      </w:pPr>
    </w:p>
    <w:p w14:paraId="1A7DB956" w14:textId="646A0642" w:rsidR="009C0F7F" w:rsidRPr="000A7E1C" w:rsidRDefault="009C0F7F" w:rsidP="009C0F7F">
      <w:pPr>
        <w:spacing w:line="276" w:lineRule="auto"/>
        <w:jc w:val="both"/>
        <w:rPr>
          <w:sz w:val="22"/>
          <w:szCs w:val="22"/>
        </w:rPr>
      </w:pPr>
      <w:r w:rsidRPr="000A7E1C">
        <w:rPr>
          <w:b/>
          <w:bCs/>
          <w:sz w:val="22"/>
          <w:szCs w:val="22"/>
        </w:rPr>
        <w:t>1.2</w:t>
      </w:r>
      <w:r w:rsidR="00B10E21" w:rsidRPr="000A7E1C">
        <w:rPr>
          <w:sz w:val="22"/>
          <w:szCs w:val="22"/>
        </w:rPr>
        <w:t xml:space="preserve">. </w:t>
      </w:r>
      <w:r w:rsidRPr="000A7E1C">
        <w:rPr>
          <w:sz w:val="22"/>
          <w:szCs w:val="22"/>
        </w:rPr>
        <w:t>Práva uvedená v odstavci 1 s výjimkou písmen a) a d) mají také zákonní zástupci nezletilých žáků</w:t>
      </w:r>
    </w:p>
    <w:p w14:paraId="7A8F4CB2" w14:textId="24E4464F" w:rsidR="009C0F7F" w:rsidRPr="000A7E1C" w:rsidRDefault="009C0F7F" w:rsidP="009C0F7F">
      <w:pPr>
        <w:spacing w:line="276" w:lineRule="auto"/>
        <w:jc w:val="both"/>
        <w:rPr>
          <w:sz w:val="22"/>
          <w:szCs w:val="22"/>
        </w:rPr>
      </w:pPr>
      <w:r w:rsidRPr="000A7E1C">
        <w:rPr>
          <w:b/>
          <w:bCs/>
          <w:sz w:val="22"/>
          <w:szCs w:val="22"/>
        </w:rPr>
        <w:t>1.3</w:t>
      </w:r>
      <w:r w:rsidR="00B10E21" w:rsidRPr="000A7E1C">
        <w:rPr>
          <w:b/>
          <w:bCs/>
          <w:sz w:val="22"/>
          <w:szCs w:val="22"/>
        </w:rPr>
        <w:t>.</w:t>
      </w:r>
      <w:r w:rsidRPr="000A7E1C">
        <w:rPr>
          <w:sz w:val="22"/>
          <w:szCs w:val="22"/>
        </w:rPr>
        <w:t xml:space="preserve"> Na informace podle odstavce 1 písm. b) mají v případě zletilých žáků právo také jejich zákonní zástupci (rodiče), popřípadě osoby, které vůči zletilým žákům plní vyživovací povinnost.</w:t>
      </w:r>
    </w:p>
    <w:p w14:paraId="63554489" w14:textId="0C4B8DC9" w:rsidR="009C0F7F" w:rsidRPr="000A7E1C" w:rsidRDefault="009C0F7F" w:rsidP="009C0F7F">
      <w:pPr>
        <w:spacing w:line="276" w:lineRule="auto"/>
        <w:jc w:val="both"/>
        <w:rPr>
          <w:sz w:val="22"/>
          <w:szCs w:val="22"/>
        </w:rPr>
      </w:pPr>
      <w:r w:rsidRPr="000A7E1C">
        <w:rPr>
          <w:b/>
          <w:bCs/>
          <w:sz w:val="22"/>
          <w:szCs w:val="22"/>
        </w:rPr>
        <w:t>1.4</w:t>
      </w:r>
      <w:r w:rsidR="00B10E21" w:rsidRPr="000A7E1C">
        <w:rPr>
          <w:b/>
          <w:bCs/>
          <w:sz w:val="22"/>
          <w:szCs w:val="22"/>
        </w:rPr>
        <w:t>.</w:t>
      </w:r>
      <w:r w:rsidRPr="000A7E1C">
        <w:t xml:space="preserve"> </w:t>
      </w:r>
      <w:r w:rsidRPr="000A7E1C">
        <w:rPr>
          <w:sz w:val="22"/>
          <w:szCs w:val="22"/>
        </w:rPr>
        <w:t>Žáci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13FF7378" w14:textId="0AF7C9D4" w:rsidR="009C0F7F" w:rsidRPr="000A7E1C" w:rsidRDefault="009C0F7F" w:rsidP="009C0F7F">
      <w:pPr>
        <w:spacing w:line="276" w:lineRule="auto"/>
        <w:jc w:val="both"/>
        <w:rPr>
          <w:sz w:val="22"/>
          <w:szCs w:val="22"/>
        </w:rPr>
      </w:pPr>
    </w:p>
    <w:p w14:paraId="01628F68" w14:textId="514F9D14" w:rsidR="009C0F7F" w:rsidRPr="000A7E1C" w:rsidRDefault="009C0F7F" w:rsidP="009C0F7F">
      <w:pPr>
        <w:rPr>
          <w:b/>
          <w:bCs/>
          <w:sz w:val="22"/>
          <w:szCs w:val="22"/>
        </w:rPr>
      </w:pPr>
      <w:r w:rsidRPr="000A7E1C">
        <w:rPr>
          <w:b/>
          <w:bCs/>
          <w:sz w:val="22"/>
          <w:szCs w:val="22"/>
        </w:rPr>
        <w:t>1.5</w:t>
      </w:r>
      <w:r w:rsidR="00B10E21" w:rsidRPr="000A7E1C">
        <w:rPr>
          <w:b/>
          <w:bCs/>
          <w:sz w:val="22"/>
          <w:szCs w:val="22"/>
        </w:rPr>
        <w:t>.</w:t>
      </w:r>
      <w:r w:rsidRPr="000A7E1C">
        <w:rPr>
          <w:b/>
          <w:bCs/>
          <w:sz w:val="22"/>
          <w:szCs w:val="22"/>
        </w:rPr>
        <w:t xml:space="preserve"> Postup pro vyřizování podnětů žáků:</w:t>
      </w:r>
    </w:p>
    <w:p w14:paraId="530B16E6" w14:textId="77777777" w:rsidR="009C0F7F" w:rsidRPr="000A7E1C" w:rsidRDefault="009C0F7F" w:rsidP="00B10E21">
      <w:pPr>
        <w:pStyle w:val="Odstavecseseznamem"/>
        <w:numPr>
          <w:ilvl w:val="0"/>
          <w:numId w:val="1"/>
        </w:numPr>
        <w:spacing w:line="276" w:lineRule="auto"/>
        <w:ind w:left="720"/>
        <w:jc w:val="both"/>
        <w:rPr>
          <w:sz w:val="22"/>
          <w:szCs w:val="22"/>
        </w:rPr>
      </w:pPr>
      <w:r w:rsidRPr="000A7E1C">
        <w:rPr>
          <w:sz w:val="22"/>
          <w:szCs w:val="22"/>
        </w:rPr>
        <w:t xml:space="preserve">žáci se mohou se svými podněty kdykoliv obrátit na třídní učitele, a to buď slovní, nebo písemnou formou </w:t>
      </w:r>
    </w:p>
    <w:p w14:paraId="2AE3A506" w14:textId="77777777" w:rsidR="009C0F7F" w:rsidRPr="000A7E1C" w:rsidRDefault="009C0F7F" w:rsidP="00B10E21">
      <w:pPr>
        <w:pStyle w:val="Odstavecseseznamem"/>
        <w:numPr>
          <w:ilvl w:val="0"/>
          <w:numId w:val="1"/>
        </w:numPr>
        <w:spacing w:line="276" w:lineRule="auto"/>
        <w:ind w:left="720"/>
        <w:jc w:val="both"/>
        <w:rPr>
          <w:sz w:val="22"/>
          <w:szCs w:val="22"/>
        </w:rPr>
      </w:pPr>
      <w:r w:rsidRPr="000A7E1C">
        <w:rPr>
          <w:sz w:val="22"/>
          <w:szCs w:val="22"/>
        </w:rPr>
        <w:t xml:space="preserve">v případě, že jejich podnět není dle jejich mínění ze strany třídního učitele uspokojivě řešen, obrací se na pedagogického zástupce nebo ředitele školy </w:t>
      </w:r>
    </w:p>
    <w:p w14:paraId="44557888" w14:textId="0B2018D3" w:rsidR="009C0F7F" w:rsidRPr="000A7E1C" w:rsidRDefault="009C0F7F" w:rsidP="00B10E21">
      <w:pPr>
        <w:pStyle w:val="Odstavecseseznamem"/>
        <w:numPr>
          <w:ilvl w:val="0"/>
          <w:numId w:val="1"/>
        </w:numPr>
        <w:spacing w:line="276" w:lineRule="auto"/>
        <w:ind w:left="720"/>
        <w:jc w:val="both"/>
        <w:rPr>
          <w:sz w:val="22"/>
          <w:szCs w:val="22"/>
        </w:rPr>
      </w:pPr>
      <w:r w:rsidRPr="000A7E1C">
        <w:rPr>
          <w:sz w:val="22"/>
          <w:szCs w:val="22"/>
        </w:rPr>
        <w:t xml:space="preserve">podněty ze strany žáků je možné také řešit na </w:t>
      </w:r>
      <w:r w:rsidR="00440895" w:rsidRPr="000A7E1C">
        <w:rPr>
          <w:sz w:val="22"/>
          <w:szCs w:val="22"/>
        </w:rPr>
        <w:t xml:space="preserve">třídnických hodinách </w:t>
      </w:r>
    </w:p>
    <w:p w14:paraId="5F067ADE" w14:textId="299F01DA" w:rsidR="009C0F7F" w:rsidRPr="000A7E1C" w:rsidRDefault="009C0F7F" w:rsidP="009C0F7F">
      <w:pPr>
        <w:spacing w:line="276" w:lineRule="auto"/>
        <w:ind w:left="360"/>
        <w:jc w:val="both"/>
        <w:rPr>
          <w:sz w:val="22"/>
          <w:szCs w:val="22"/>
        </w:rPr>
      </w:pPr>
    </w:p>
    <w:p w14:paraId="5416E0C2" w14:textId="77777777" w:rsidR="00B10E21" w:rsidRPr="000A7E1C" w:rsidRDefault="00B10E21" w:rsidP="009C0F7F">
      <w:pPr>
        <w:spacing w:line="276" w:lineRule="auto"/>
        <w:ind w:left="360"/>
        <w:jc w:val="both"/>
        <w:rPr>
          <w:sz w:val="22"/>
          <w:szCs w:val="22"/>
        </w:rPr>
      </w:pPr>
    </w:p>
    <w:p w14:paraId="6AE9F757" w14:textId="7503E513" w:rsidR="009C0F7F" w:rsidRPr="000A7E1C" w:rsidRDefault="009C0F7F" w:rsidP="009C0F7F">
      <w:pPr>
        <w:spacing w:line="276" w:lineRule="auto"/>
        <w:jc w:val="both"/>
        <w:rPr>
          <w:b/>
          <w:bCs/>
          <w:sz w:val="22"/>
          <w:szCs w:val="22"/>
        </w:rPr>
      </w:pPr>
      <w:r w:rsidRPr="000A7E1C">
        <w:rPr>
          <w:b/>
          <w:bCs/>
          <w:sz w:val="22"/>
          <w:szCs w:val="22"/>
        </w:rPr>
        <w:t>2. Povinnosti žáků a zákonných zástupců nezletilých žáků</w:t>
      </w:r>
    </w:p>
    <w:p w14:paraId="317803A9" w14:textId="64314AAD" w:rsidR="009C0F7F" w:rsidRPr="000A7E1C" w:rsidRDefault="009C0F7F" w:rsidP="009C0F7F">
      <w:pPr>
        <w:spacing w:line="276" w:lineRule="auto"/>
        <w:jc w:val="both"/>
        <w:rPr>
          <w:b/>
          <w:bCs/>
          <w:sz w:val="22"/>
          <w:szCs w:val="22"/>
        </w:rPr>
      </w:pPr>
    </w:p>
    <w:p w14:paraId="520AB859" w14:textId="7649E7B9" w:rsidR="009C0F7F" w:rsidRPr="000A7E1C" w:rsidRDefault="009C0F7F" w:rsidP="009C0F7F">
      <w:pPr>
        <w:spacing w:line="276" w:lineRule="auto"/>
        <w:jc w:val="both"/>
        <w:rPr>
          <w:b/>
          <w:bCs/>
          <w:sz w:val="22"/>
          <w:szCs w:val="22"/>
        </w:rPr>
      </w:pPr>
      <w:r w:rsidRPr="000A7E1C">
        <w:rPr>
          <w:b/>
          <w:bCs/>
          <w:sz w:val="22"/>
          <w:szCs w:val="22"/>
        </w:rPr>
        <w:t>2.1</w:t>
      </w:r>
      <w:r w:rsidR="00B10E21" w:rsidRPr="000A7E1C">
        <w:rPr>
          <w:b/>
          <w:bCs/>
          <w:sz w:val="22"/>
          <w:szCs w:val="22"/>
        </w:rPr>
        <w:t>.</w:t>
      </w:r>
      <w:r w:rsidRPr="000A7E1C">
        <w:rPr>
          <w:b/>
          <w:bCs/>
          <w:sz w:val="22"/>
          <w:szCs w:val="22"/>
        </w:rPr>
        <w:t xml:space="preserve"> Žáci jsou povinni:</w:t>
      </w:r>
    </w:p>
    <w:p w14:paraId="76E4B819" w14:textId="77777777" w:rsidR="009C0F7F" w:rsidRPr="000A7E1C" w:rsidRDefault="009C0F7F" w:rsidP="00B10E21">
      <w:pPr>
        <w:spacing w:line="276" w:lineRule="auto"/>
        <w:ind w:left="708"/>
        <w:jc w:val="both"/>
        <w:rPr>
          <w:sz w:val="22"/>
          <w:szCs w:val="22"/>
        </w:rPr>
      </w:pPr>
      <w:r w:rsidRPr="000A7E1C">
        <w:rPr>
          <w:b/>
          <w:bCs/>
          <w:sz w:val="22"/>
          <w:szCs w:val="22"/>
        </w:rPr>
        <w:t>a)</w:t>
      </w:r>
      <w:r w:rsidRPr="000A7E1C">
        <w:rPr>
          <w:sz w:val="22"/>
          <w:szCs w:val="22"/>
        </w:rPr>
        <w:t xml:space="preserve"> řádně docházet do školy a řádně se vzdělávat,</w:t>
      </w:r>
    </w:p>
    <w:p w14:paraId="0AB25691" w14:textId="77777777" w:rsidR="009C0F7F" w:rsidRPr="000A7E1C" w:rsidRDefault="009C0F7F" w:rsidP="00B10E21">
      <w:pPr>
        <w:spacing w:line="276" w:lineRule="auto"/>
        <w:ind w:left="708"/>
        <w:jc w:val="both"/>
        <w:rPr>
          <w:sz w:val="22"/>
          <w:szCs w:val="22"/>
        </w:rPr>
      </w:pPr>
      <w:r w:rsidRPr="000A7E1C">
        <w:rPr>
          <w:b/>
          <w:bCs/>
          <w:sz w:val="22"/>
          <w:szCs w:val="22"/>
        </w:rPr>
        <w:t>b)</w:t>
      </w:r>
      <w:r w:rsidRPr="000A7E1C">
        <w:rPr>
          <w:sz w:val="22"/>
          <w:szCs w:val="22"/>
        </w:rPr>
        <w:t xml:space="preserve"> dodržovat školní řád, předpisy a pokyny školy k ochraně zdraví a bezpečnosti, s nímž byli seznámeni,</w:t>
      </w:r>
    </w:p>
    <w:p w14:paraId="6233D3F6" w14:textId="05F3E7DE" w:rsidR="009C0F7F" w:rsidRPr="000A7E1C" w:rsidRDefault="009C0F7F" w:rsidP="00B10E21">
      <w:pPr>
        <w:spacing w:line="276" w:lineRule="auto"/>
        <w:ind w:left="708"/>
        <w:jc w:val="both"/>
        <w:rPr>
          <w:sz w:val="22"/>
          <w:szCs w:val="22"/>
        </w:rPr>
      </w:pPr>
      <w:r w:rsidRPr="000A7E1C">
        <w:rPr>
          <w:b/>
          <w:bCs/>
          <w:sz w:val="22"/>
          <w:szCs w:val="22"/>
        </w:rPr>
        <w:t>c)</w:t>
      </w:r>
      <w:r w:rsidRPr="000A7E1C">
        <w:rPr>
          <w:sz w:val="22"/>
          <w:szCs w:val="22"/>
        </w:rPr>
        <w:t xml:space="preserve"> plnit pokyny pedagogických pracovníků škol, vydané v souladu s právními předpisy,</w:t>
      </w:r>
    </w:p>
    <w:p w14:paraId="007848CB" w14:textId="7912E033" w:rsidR="009C0F7F" w:rsidRPr="000A7E1C" w:rsidRDefault="009C0F7F" w:rsidP="00B10E21">
      <w:pPr>
        <w:spacing w:line="276" w:lineRule="auto"/>
        <w:ind w:left="708"/>
        <w:jc w:val="both"/>
        <w:rPr>
          <w:b/>
          <w:bCs/>
          <w:sz w:val="22"/>
          <w:szCs w:val="22"/>
        </w:rPr>
      </w:pPr>
      <w:r w:rsidRPr="000A7E1C">
        <w:rPr>
          <w:b/>
          <w:bCs/>
          <w:sz w:val="22"/>
          <w:szCs w:val="22"/>
        </w:rPr>
        <w:t>d) dodržovat pravidla slušného a společenského chování ve škole i na veřejnosti, spočívající zejména v dodržování těchto zásad:</w:t>
      </w:r>
    </w:p>
    <w:p w14:paraId="08E830DD" w14:textId="77777777" w:rsidR="009C0F7F" w:rsidRPr="000A7E1C" w:rsidRDefault="009C0F7F" w:rsidP="00B10E21">
      <w:pPr>
        <w:pStyle w:val="Odstavecseseznamem"/>
        <w:numPr>
          <w:ilvl w:val="0"/>
          <w:numId w:val="2"/>
        </w:numPr>
        <w:spacing w:line="276" w:lineRule="auto"/>
        <w:jc w:val="both"/>
        <w:rPr>
          <w:sz w:val="22"/>
          <w:szCs w:val="22"/>
        </w:rPr>
      </w:pPr>
      <w:r w:rsidRPr="000A7E1C">
        <w:rPr>
          <w:sz w:val="22"/>
          <w:szCs w:val="22"/>
        </w:rPr>
        <w:t xml:space="preserve">žák zdraví učitele a dospělé osoby </w:t>
      </w:r>
    </w:p>
    <w:p w14:paraId="2132A8E2" w14:textId="0441A89B" w:rsidR="009C0F7F" w:rsidRPr="000A7E1C" w:rsidRDefault="009C0F7F" w:rsidP="00B10E21">
      <w:pPr>
        <w:pStyle w:val="Odstavecseseznamem"/>
        <w:numPr>
          <w:ilvl w:val="0"/>
          <w:numId w:val="2"/>
        </w:numPr>
        <w:spacing w:line="276" w:lineRule="auto"/>
        <w:jc w:val="both"/>
        <w:rPr>
          <w:sz w:val="22"/>
          <w:szCs w:val="22"/>
        </w:rPr>
      </w:pPr>
      <w:r w:rsidRPr="000A7E1C">
        <w:rPr>
          <w:sz w:val="22"/>
          <w:szCs w:val="22"/>
        </w:rPr>
        <w:t>ve třídě zdraví žáci učitele a návštěvy při příchodu a odchodu povstáním</w:t>
      </w:r>
    </w:p>
    <w:p w14:paraId="2356D152" w14:textId="3A347DAD" w:rsidR="009C0F7F" w:rsidRPr="000A7E1C" w:rsidRDefault="009C0F7F" w:rsidP="00B10E21">
      <w:pPr>
        <w:pStyle w:val="Odstavecseseznamem"/>
        <w:numPr>
          <w:ilvl w:val="0"/>
          <w:numId w:val="2"/>
        </w:numPr>
        <w:spacing w:line="276" w:lineRule="auto"/>
        <w:jc w:val="both"/>
        <w:rPr>
          <w:sz w:val="22"/>
          <w:szCs w:val="22"/>
        </w:rPr>
      </w:pPr>
      <w:r w:rsidRPr="000A7E1C">
        <w:rPr>
          <w:sz w:val="22"/>
          <w:szCs w:val="22"/>
        </w:rPr>
        <w:t>žák chodí včas do školy a řádně připraven na výuku. Opakované zaviněné pozdní příchody do vyučování (zaspání apod.) budou posuzovány jako neomluvené absence.</w:t>
      </w:r>
    </w:p>
    <w:p w14:paraId="58E046AC" w14:textId="3F576970" w:rsidR="009C0F7F" w:rsidRPr="000A7E1C" w:rsidRDefault="009C0F7F" w:rsidP="00B10E21">
      <w:pPr>
        <w:pStyle w:val="Odstavecseseznamem"/>
        <w:numPr>
          <w:ilvl w:val="0"/>
          <w:numId w:val="2"/>
        </w:numPr>
        <w:spacing w:line="276" w:lineRule="auto"/>
        <w:jc w:val="both"/>
        <w:rPr>
          <w:sz w:val="22"/>
          <w:szCs w:val="22"/>
        </w:rPr>
      </w:pPr>
      <w:r w:rsidRPr="000A7E1C">
        <w:rPr>
          <w:sz w:val="22"/>
          <w:szCs w:val="22"/>
        </w:rPr>
        <w:t>žák zachovává při výuce klid – nebaví se, nevykřikuje, neupozorňuje na sebe neverbálním chováním</w:t>
      </w:r>
    </w:p>
    <w:p w14:paraId="34EA12FB" w14:textId="2B9D16E7"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 xml:space="preserve">žák hovoří ve výuce na vyzvání, pokud nejsou stanovena jiná pravidla </w:t>
      </w:r>
    </w:p>
    <w:p w14:paraId="4484772E" w14:textId="32772728"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žák má povinnost účastnit se třídnických hodin</w:t>
      </w:r>
    </w:p>
    <w:p w14:paraId="2025E879" w14:textId="31CC0BED"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žák má povinnosti se distančně vzdělávat, je-li vyhlášena distanční výuka</w:t>
      </w:r>
    </w:p>
    <w:p w14:paraId="4D475A5A" w14:textId="4B17E34B"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žádá-li žák o slovo v průběhu výuky, hlásí se</w:t>
      </w:r>
    </w:p>
    <w:p w14:paraId="72F1AAA3" w14:textId="77777777"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 xml:space="preserve">v průběhu výuky žák neopouští třídu bez dovolení, pokud nejsou stanovena jiná pravidla </w:t>
      </w:r>
    </w:p>
    <w:p w14:paraId="5A9C628C" w14:textId="77777777"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 xml:space="preserve">žák podává pravdivé informace </w:t>
      </w:r>
    </w:p>
    <w:p w14:paraId="1500B336" w14:textId="36E3AE78"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žák nepoužívá při komunikaci vulgárních výrazů</w:t>
      </w:r>
    </w:p>
    <w:p w14:paraId="2719CECB" w14:textId="3F204EA0"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lastRenderedPageBreak/>
        <w:t xml:space="preserve">žák dodržuje pravidla slušného chování týkající se nejen požádání a poděkování </w:t>
      </w:r>
      <w:r w:rsidRPr="000A7E1C">
        <w:rPr>
          <w:sz w:val="22"/>
          <w:szCs w:val="22"/>
        </w:rPr>
        <w:sym w:font="Symbol" w:char="F02D"/>
      </w:r>
      <w:r w:rsidRPr="000A7E1C">
        <w:rPr>
          <w:sz w:val="22"/>
          <w:szCs w:val="22"/>
        </w:rPr>
        <w:t xml:space="preserve"> ke spolužákům se žák chová tolerantně, ohleduplně, s úctou, respektuje jejich názor. </w:t>
      </w:r>
    </w:p>
    <w:p w14:paraId="55752E9C" w14:textId="34125834"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ze společenských, estetických a hygienických důvodů není žákům dovoleno ve školní budově žvýkat žvýkačky</w:t>
      </w:r>
    </w:p>
    <w:p w14:paraId="5484086D" w14:textId="501D3BB0"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je nepřípustné fyzické či verbální napadání</w:t>
      </w:r>
    </w:p>
    <w:p w14:paraId="03AA69DC" w14:textId="008F2D9F"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je nepřípustné se chovat k ostatním tak, aby jim to bylo nepříjemné</w:t>
      </w:r>
    </w:p>
    <w:p w14:paraId="3D7D4B9E" w14:textId="16E5B18C"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žák se účastní výuky čistě a vhodně upraven</w:t>
      </w:r>
      <w:r w:rsidR="001D22F9" w:rsidRPr="000A7E1C">
        <w:rPr>
          <w:sz w:val="22"/>
          <w:szCs w:val="22"/>
        </w:rPr>
        <w:t xml:space="preserve"> (zákaz vyzývavého, roztrhaného či špinavého oblečení)</w:t>
      </w:r>
    </w:p>
    <w:p w14:paraId="4AEC8C2D" w14:textId="1E077C26"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respektuje zákaz být ve škole oblečen a ozdoben znaky extremistických skupin a hnutí</w:t>
      </w:r>
    </w:p>
    <w:p w14:paraId="54F8B24E" w14:textId="0889E0ED"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žák nenosí do školy zbraně a další nebezpečné předměty, kterými by mohl ohrozit sebe nebo ostatn</w:t>
      </w:r>
      <w:r w:rsidR="001D22F9" w:rsidRPr="000A7E1C">
        <w:rPr>
          <w:sz w:val="22"/>
          <w:szCs w:val="22"/>
        </w:rPr>
        <w:t>í</w:t>
      </w:r>
    </w:p>
    <w:p w14:paraId="3BD60A79" w14:textId="12D0CB9F" w:rsidR="00B10E21" w:rsidRPr="00332459" w:rsidRDefault="00B10E21" w:rsidP="00332459">
      <w:pPr>
        <w:pStyle w:val="Odstavecseseznamem"/>
        <w:numPr>
          <w:ilvl w:val="0"/>
          <w:numId w:val="2"/>
        </w:numPr>
        <w:spacing w:line="276" w:lineRule="auto"/>
        <w:jc w:val="both"/>
        <w:rPr>
          <w:sz w:val="22"/>
          <w:szCs w:val="22"/>
        </w:rPr>
      </w:pPr>
      <w:r w:rsidRPr="000A7E1C">
        <w:rPr>
          <w:sz w:val="22"/>
          <w:szCs w:val="22"/>
        </w:rPr>
        <w:t>žák nesmí používat mobilní telefony nebo jiné elektronické zařízení, s výjimkou jejich používání v nezbytném rozsahu ze zdravotních důvodů</w:t>
      </w:r>
      <w:r w:rsidR="00332459">
        <w:rPr>
          <w:sz w:val="22"/>
          <w:szCs w:val="22"/>
        </w:rPr>
        <w:t xml:space="preserve"> </w:t>
      </w:r>
      <w:r w:rsidR="00332459" w:rsidRPr="00332459">
        <w:rPr>
          <w:sz w:val="22"/>
          <w:szCs w:val="22"/>
        </w:rPr>
        <w:t xml:space="preserve">z důvodu výuky, </w:t>
      </w:r>
      <w:proofErr w:type="gramStart"/>
      <w:r w:rsidR="00332459" w:rsidRPr="00332459">
        <w:rPr>
          <w:sz w:val="22"/>
          <w:szCs w:val="22"/>
        </w:rPr>
        <w:t>s</w:t>
      </w:r>
      <w:proofErr w:type="gramEnd"/>
      <w:r w:rsidR="00332459" w:rsidRPr="00332459">
        <w:rPr>
          <w:sz w:val="22"/>
          <w:szCs w:val="22"/>
        </w:rPr>
        <w:t xml:space="preserve"> pověření vyučujícího</w:t>
      </w:r>
    </w:p>
    <w:p w14:paraId="261CE921" w14:textId="77777777"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žák dodržuje pořádek a čistotu ve své lavici, třídě a ve všech prostorách školy, udržuje v pořádku své věci (učebnice a jiné školní pomůcky)</w:t>
      </w:r>
    </w:p>
    <w:p w14:paraId="4507F97D" w14:textId="7A77D784" w:rsidR="00B10E21" w:rsidRPr="000A7E1C" w:rsidRDefault="00B10E21" w:rsidP="00B10E21">
      <w:pPr>
        <w:pStyle w:val="Odstavecseseznamem"/>
        <w:numPr>
          <w:ilvl w:val="0"/>
          <w:numId w:val="2"/>
        </w:numPr>
        <w:spacing w:line="276" w:lineRule="auto"/>
        <w:jc w:val="both"/>
        <w:rPr>
          <w:sz w:val="22"/>
          <w:szCs w:val="22"/>
        </w:rPr>
      </w:pPr>
      <w:r w:rsidRPr="000A7E1C">
        <w:rPr>
          <w:sz w:val="22"/>
          <w:szCs w:val="22"/>
        </w:rPr>
        <w:t>žák se ve škole přezouvá do obuvi, která má charakter domácí obuvi a odkládá vrchní oděv a obuv v určených šatnách</w:t>
      </w:r>
    </w:p>
    <w:p w14:paraId="79EAAE00" w14:textId="2E20AE87" w:rsidR="00BF0B3B" w:rsidRPr="000A7E1C" w:rsidRDefault="00B10E21" w:rsidP="00BF0B3B">
      <w:pPr>
        <w:pStyle w:val="Odstavecseseznamem"/>
        <w:numPr>
          <w:ilvl w:val="0"/>
          <w:numId w:val="2"/>
        </w:numPr>
        <w:spacing w:line="276" w:lineRule="auto"/>
        <w:jc w:val="both"/>
        <w:rPr>
          <w:sz w:val="22"/>
          <w:szCs w:val="22"/>
        </w:rPr>
      </w:pPr>
      <w:r w:rsidRPr="000A7E1C">
        <w:rPr>
          <w:sz w:val="22"/>
          <w:szCs w:val="22"/>
        </w:rPr>
        <w:t>žákům není dovoleno vyklánět se z oken a na oknech sedět</w:t>
      </w:r>
    </w:p>
    <w:p w14:paraId="23A25949" w14:textId="2D39B6D4" w:rsidR="00BF0B3B" w:rsidRPr="000A7E1C" w:rsidRDefault="00BF0B3B" w:rsidP="00BF0B3B">
      <w:pPr>
        <w:pStyle w:val="Odstavecseseznamem"/>
        <w:numPr>
          <w:ilvl w:val="0"/>
          <w:numId w:val="32"/>
        </w:numPr>
        <w:spacing w:line="276" w:lineRule="auto"/>
        <w:jc w:val="both"/>
        <w:rPr>
          <w:b/>
          <w:bCs/>
          <w:sz w:val="22"/>
          <w:szCs w:val="22"/>
        </w:rPr>
      </w:pPr>
      <w:r w:rsidRPr="000A7E1C">
        <w:rPr>
          <w:b/>
          <w:bCs/>
          <w:sz w:val="22"/>
          <w:szCs w:val="22"/>
        </w:rPr>
        <w:t>Žák je povinen při používání informačních technologií (školní Wi-Fi, počítače, online účty, platformy poskytované školou) dodržovat zásady bezpečnosti, nesmí neoprávněně pořizovat nebo šířit záznamy z vyučování ani zveřejňovat obsah poškozující dobré jméno školy, pedagogů či spolužáků.</w:t>
      </w:r>
    </w:p>
    <w:p w14:paraId="0FB9D80C" w14:textId="4ED2CC93" w:rsidR="00A97884" w:rsidRPr="007A5D2C" w:rsidRDefault="00A97884" w:rsidP="00BF0B3B">
      <w:pPr>
        <w:pStyle w:val="Odstavecseseznamem"/>
        <w:numPr>
          <w:ilvl w:val="0"/>
          <w:numId w:val="32"/>
        </w:numPr>
        <w:spacing w:line="276" w:lineRule="auto"/>
        <w:jc w:val="both"/>
        <w:rPr>
          <w:b/>
          <w:bCs/>
          <w:sz w:val="20"/>
          <w:szCs w:val="20"/>
        </w:rPr>
      </w:pPr>
      <w:r w:rsidRPr="007A5D2C">
        <w:rPr>
          <w:b/>
          <w:bCs/>
          <w:sz w:val="22"/>
          <w:szCs w:val="22"/>
        </w:rPr>
        <w:t>Žáci mohou využívat nástroje umělé inteligence pouze v souladu s pokyny vyučujících a nesmí je zneužívat k podvádění, obcházení vlastních povinností nebo k činnostem odporujícím školnímu řádu.</w:t>
      </w:r>
    </w:p>
    <w:p w14:paraId="4F835FD5" w14:textId="77777777" w:rsidR="00DD652B" w:rsidRDefault="00BF0B3B" w:rsidP="00DD652B">
      <w:pPr>
        <w:pStyle w:val="Odstavecseseznamem"/>
        <w:numPr>
          <w:ilvl w:val="0"/>
          <w:numId w:val="32"/>
        </w:numPr>
        <w:spacing w:line="276" w:lineRule="auto"/>
        <w:jc w:val="both"/>
        <w:rPr>
          <w:b/>
          <w:bCs/>
          <w:sz w:val="22"/>
          <w:szCs w:val="22"/>
        </w:rPr>
      </w:pPr>
      <w:r w:rsidRPr="000A7E1C">
        <w:rPr>
          <w:b/>
          <w:bCs/>
          <w:sz w:val="22"/>
          <w:szCs w:val="22"/>
        </w:rPr>
        <w:t>Pokud žák poruší zákaz používání mobilního telefonu či jiného elektronického zařízení, může mu být toto zařízení odebráno a předáno zákonnému zástupci. Za škody způsobené na cizím majetku prostřednictvím osobního elektronického zařízení odpovídá žák nebo jeho zákonný zástupce.</w:t>
      </w:r>
    </w:p>
    <w:p w14:paraId="1740BBF2" w14:textId="77777777" w:rsidR="00DD652B" w:rsidRDefault="00B10E21" w:rsidP="00DD652B">
      <w:pPr>
        <w:pStyle w:val="Odstavecseseznamem"/>
        <w:numPr>
          <w:ilvl w:val="0"/>
          <w:numId w:val="32"/>
        </w:numPr>
        <w:spacing w:line="276" w:lineRule="auto"/>
        <w:jc w:val="both"/>
        <w:rPr>
          <w:b/>
          <w:bCs/>
          <w:sz w:val="22"/>
          <w:szCs w:val="22"/>
        </w:rPr>
      </w:pPr>
      <w:r w:rsidRPr="00DD652B">
        <w:rPr>
          <w:b/>
          <w:bCs/>
          <w:sz w:val="22"/>
          <w:szCs w:val="22"/>
        </w:rPr>
        <w:t xml:space="preserve"> nahlásit třídnímu učiteli, popřípadě jinému pedagogickému pracovníkovi opuštění areálu školy v průběhu vyučování včetně přestávek.</w:t>
      </w:r>
    </w:p>
    <w:p w14:paraId="36D2637A" w14:textId="161AA536" w:rsidR="00B10E21" w:rsidRPr="00DD652B" w:rsidRDefault="00B10E21" w:rsidP="00DD652B">
      <w:pPr>
        <w:pStyle w:val="Odstavecseseznamem"/>
        <w:numPr>
          <w:ilvl w:val="0"/>
          <w:numId w:val="32"/>
        </w:numPr>
        <w:spacing w:line="276" w:lineRule="auto"/>
        <w:jc w:val="both"/>
        <w:rPr>
          <w:b/>
          <w:bCs/>
          <w:sz w:val="22"/>
          <w:szCs w:val="22"/>
        </w:rPr>
      </w:pPr>
      <w:r w:rsidRPr="00DD652B">
        <w:rPr>
          <w:b/>
          <w:bCs/>
          <w:sz w:val="22"/>
          <w:szCs w:val="22"/>
        </w:rPr>
        <w:t xml:space="preserve">povinnosti žákovských služeb ve třídě: </w:t>
      </w:r>
    </w:p>
    <w:p w14:paraId="0E0A3F70" w14:textId="2D5BBC20" w:rsidR="00B10E21" w:rsidRPr="000A7E1C" w:rsidRDefault="00B10E21" w:rsidP="00B10E21">
      <w:pPr>
        <w:pStyle w:val="Odstavecseseznamem"/>
        <w:numPr>
          <w:ilvl w:val="0"/>
          <w:numId w:val="3"/>
        </w:numPr>
        <w:jc w:val="both"/>
      </w:pPr>
      <w:r w:rsidRPr="000A7E1C">
        <w:rPr>
          <w:sz w:val="22"/>
          <w:szCs w:val="22"/>
        </w:rPr>
        <w:t>třídní učitelé určují žákovské služby na určité období</w:t>
      </w:r>
    </w:p>
    <w:p w14:paraId="035B1184" w14:textId="23DA7813" w:rsidR="00B10E21" w:rsidRPr="000A7E1C" w:rsidRDefault="00B10E21" w:rsidP="00B10E21">
      <w:pPr>
        <w:pStyle w:val="Odstavecseseznamem"/>
        <w:numPr>
          <w:ilvl w:val="0"/>
          <w:numId w:val="3"/>
        </w:numPr>
        <w:jc w:val="both"/>
        <w:rPr>
          <w:b/>
          <w:bCs/>
          <w:i/>
          <w:iCs/>
          <w:sz w:val="22"/>
          <w:szCs w:val="22"/>
        </w:rPr>
      </w:pPr>
      <w:r w:rsidRPr="000A7E1C">
        <w:rPr>
          <w:b/>
          <w:bCs/>
          <w:i/>
          <w:iCs/>
          <w:sz w:val="22"/>
          <w:szCs w:val="22"/>
        </w:rPr>
        <w:t xml:space="preserve">služba plní zejména tyto činnosti: </w:t>
      </w:r>
    </w:p>
    <w:p w14:paraId="0F3D365D" w14:textId="27F5E1B5" w:rsidR="00B10E21" w:rsidRPr="000A7E1C" w:rsidRDefault="00B10E21" w:rsidP="00B10E21">
      <w:pPr>
        <w:pStyle w:val="Odstavecseseznamem"/>
        <w:numPr>
          <w:ilvl w:val="1"/>
          <w:numId w:val="3"/>
        </w:numPr>
        <w:spacing w:line="276" w:lineRule="auto"/>
        <w:jc w:val="both"/>
        <w:rPr>
          <w:sz w:val="22"/>
          <w:szCs w:val="22"/>
        </w:rPr>
      </w:pPr>
      <w:r w:rsidRPr="000A7E1C">
        <w:rPr>
          <w:sz w:val="22"/>
          <w:szCs w:val="22"/>
        </w:rPr>
        <w:t>ručí za pořádek třídy</w:t>
      </w:r>
    </w:p>
    <w:p w14:paraId="384FB89F" w14:textId="77777777" w:rsidR="00B10E21" w:rsidRPr="000A7E1C" w:rsidRDefault="00B10E21" w:rsidP="00B10E21">
      <w:pPr>
        <w:pStyle w:val="Odstavecseseznamem"/>
        <w:numPr>
          <w:ilvl w:val="1"/>
          <w:numId w:val="3"/>
        </w:numPr>
        <w:spacing w:line="276" w:lineRule="auto"/>
        <w:jc w:val="both"/>
        <w:rPr>
          <w:sz w:val="22"/>
          <w:szCs w:val="22"/>
        </w:rPr>
      </w:pPr>
      <w:r w:rsidRPr="000A7E1C">
        <w:rPr>
          <w:sz w:val="22"/>
          <w:szCs w:val="22"/>
        </w:rPr>
        <w:t>nedostaví-li se vyučující do 10 minut po zazvonění do vyučovací hodiny, nahlásí tuto skutečnost v kanceláři zástupci ředitele školy</w:t>
      </w:r>
    </w:p>
    <w:p w14:paraId="042C4524" w14:textId="594A75D2" w:rsidR="007A5D2C" w:rsidRPr="000A7E1C" w:rsidRDefault="00B10E21" w:rsidP="007A5D2C">
      <w:pPr>
        <w:pStyle w:val="Odstavecseseznamem"/>
        <w:numPr>
          <w:ilvl w:val="1"/>
          <w:numId w:val="3"/>
        </w:numPr>
        <w:spacing w:line="276" w:lineRule="auto"/>
        <w:jc w:val="both"/>
      </w:pPr>
      <w:r w:rsidRPr="000A7E1C">
        <w:rPr>
          <w:sz w:val="22"/>
          <w:szCs w:val="22"/>
        </w:rPr>
        <w:t>přináší a odnáší pomůcky dle požadavků vyučujícího</w:t>
      </w:r>
    </w:p>
    <w:p w14:paraId="1EE0AF11" w14:textId="0BAA8A90" w:rsidR="00B10E21" w:rsidRDefault="00B10E21" w:rsidP="00B10E21">
      <w:pPr>
        <w:pStyle w:val="Odstavecseseznamem"/>
        <w:numPr>
          <w:ilvl w:val="1"/>
          <w:numId w:val="3"/>
        </w:numPr>
        <w:spacing w:line="276" w:lineRule="auto"/>
        <w:jc w:val="both"/>
        <w:rPr>
          <w:sz w:val="22"/>
          <w:szCs w:val="22"/>
        </w:rPr>
      </w:pPr>
      <w:r w:rsidRPr="000A7E1C">
        <w:rPr>
          <w:sz w:val="22"/>
          <w:szCs w:val="22"/>
        </w:rPr>
        <w:t>umývá tabuli</w:t>
      </w:r>
    </w:p>
    <w:p w14:paraId="5DAE3922" w14:textId="6C6DB6D9" w:rsidR="00DD652B" w:rsidRPr="00DD652B" w:rsidRDefault="00DD652B" w:rsidP="00DD652B">
      <w:pPr>
        <w:pStyle w:val="Odstavecseseznamem"/>
        <w:numPr>
          <w:ilvl w:val="0"/>
          <w:numId w:val="32"/>
        </w:numPr>
        <w:spacing w:line="276" w:lineRule="auto"/>
        <w:jc w:val="both"/>
        <w:rPr>
          <w:b/>
          <w:bCs/>
          <w:sz w:val="22"/>
          <w:szCs w:val="22"/>
        </w:rPr>
      </w:pPr>
      <w:r w:rsidRPr="00DD652B">
        <w:rPr>
          <w:b/>
          <w:bCs/>
          <w:sz w:val="22"/>
          <w:szCs w:val="22"/>
        </w:rPr>
        <w:t>Žákům je zakázáno v areálu školy a při činnostech organizované školou používat:</w:t>
      </w:r>
    </w:p>
    <w:p w14:paraId="7FD2C276" w14:textId="77777777" w:rsidR="00DD652B" w:rsidRPr="000A7E1C" w:rsidRDefault="00DD652B" w:rsidP="00CA3D39">
      <w:pPr>
        <w:pStyle w:val="Odstavecseseznamem"/>
        <w:numPr>
          <w:ilvl w:val="0"/>
          <w:numId w:val="19"/>
        </w:numPr>
        <w:spacing w:line="276" w:lineRule="auto"/>
        <w:ind w:left="1843"/>
        <w:jc w:val="both"/>
        <w:rPr>
          <w:sz w:val="22"/>
          <w:szCs w:val="22"/>
        </w:rPr>
      </w:pPr>
      <w:r w:rsidRPr="000A7E1C">
        <w:rPr>
          <w:b/>
          <w:bCs/>
          <w:sz w:val="22"/>
          <w:szCs w:val="22"/>
        </w:rPr>
        <w:t>Cigarety – průmyslově</w:t>
      </w:r>
      <w:r w:rsidRPr="000A7E1C">
        <w:rPr>
          <w:sz w:val="22"/>
          <w:szCs w:val="22"/>
        </w:rPr>
        <w:t xml:space="preserve"> vyráběné nebo ručně balené cigarety, s filtrem, bez filtru, </w:t>
      </w:r>
      <w:proofErr w:type="spellStart"/>
      <w:r w:rsidRPr="000A7E1C">
        <w:rPr>
          <w:sz w:val="22"/>
          <w:szCs w:val="22"/>
        </w:rPr>
        <w:t>slim</w:t>
      </w:r>
      <w:proofErr w:type="spellEnd"/>
      <w:r w:rsidRPr="000A7E1C">
        <w:rPr>
          <w:sz w:val="22"/>
          <w:szCs w:val="22"/>
        </w:rPr>
        <w:t xml:space="preserve">, s příchutěmi nebo jako tzv. </w:t>
      </w:r>
      <w:proofErr w:type="spellStart"/>
      <w:r w:rsidRPr="000A7E1C">
        <w:rPr>
          <w:sz w:val="22"/>
          <w:szCs w:val="22"/>
        </w:rPr>
        <w:t>herbální</w:t>
      </w:r>
      <w:proofErr w:type="spellEnd"/>
      <w:r w:rsidRPr="000A7E1C">
        <w:rPr>
          <w:sz w:val="22"/>
          <w:szCs w:val="22"/>
        </w:rPr>
        <w:t xml:space="preserve"> cigarety, ve kterých je tabák namíchaný s příměsí bylin, jako je hřebíček, máta nebo eukalyptus,</w:t>
      </w:r>
    </w:p>
    <w:p w14:paraId="537B2566" w14:textId="77777777" w:rsidR="00DD652B" w:rsidRPr="000A7E1C" w:rsidRDefault="00DD652B" w:rsidP="00CA3D39">
      <w:pPr>
        <w:pStyle w:val="Odstavecseseznamem"/>
        <w:numPr>
          <w:ilvl w:val="0"/>
          <w:numId w:val="19"/>
        </w:numPr>
        <w:spacing w:line="276" w:lineRule="auto"/>
        <w:ind w:left="1843"/>
        <w:jc w:val="both"/>
        <w:rPr>
          <w:sz w:val="22"/>
          <w:szCs w:val="22"/>
        </w:rPr>
      </w:pPr>
      <w:r w:rsidRPr="000A7E1C">
        <w:rPr>
          <w:b/>
          <w:bCs/>
          <w:sz w:val="22"/>
          <w:szCs w:val="22"/>
        </w:rPr>
        <w:t xml:space="preserve">Doutníky – </w:t>
      </w:r>
      <w:r w:rsidRPr="000A7E1C">
        <w:rPr>
          <w:sz w:val="22"/>
          <w:szCs w:val="22"/>
        </w:rPr>
        <w:t>sušené a fermentované tabákové listy stáčené do oválného tvaru,</w:t>
      </w:r>
    </w:p>
    <w:p w14:paraId="36568FB3" w14:textId="77777777" w:rsidR="00DD652B" w:rsidRPr="000A7E1C" w:rsidRDefault="00DD652B" w:rsidP="00CA3D39">
      <w:pPr>
        <w:pStyle w:val="Odstavecseseznamem"/>
        <w:numPr>
          <w:ilvl w:val="0"/>
          <w:numId w:val="19"/>
        </w:numPr>
        <w:spacing w:line="276" w:lineRule="auto"/>
        <w:ind w:left="1843"/>
        <w:jc w:val="both"/>
        <w:rPr>
          <w:sz w:val="22"/>
          <w:szCs w:val="22"/>
        </w:rPr>
      </w:pPr>
      <w:r w:rsidRPr="000A7E1C">
        <w:rPr>
          <w:b/>
          <w:bCs/>
          <w:sz w:val="22"/>
          <w:szCs w:val="22"/>
        </w:rPr>
        <w:t>Dýmky –</w:t>
      </w:r>
      <w:r w:rsidRPr="000A7E1C">
        <w:rPr>
          <w:sz w:val="22"/>
          <w:szCs w:val="22"/>
        </w:rPr>
        <w:t xml:space="preserve"> určené ke kouření řezaného tabáku</w:t>
      </w:r>
    </w:p>
    <w:p w14:paraId="31D3911B" w14:textId="77777777" w:rsidR="00DD652B" w:rsidRPr="000A7E1C" w:rsidRDefault="00DD652B" w:rsidP="00CA3D39">
      <w:pPr>
        <w:pStyle w:val="Odstavecseseznamem"/>
        <w:numPr>
          <w:ilvl w:val="0"/>
          <w:numId w:val="19"/>
        </w:numPr>
        <w:spacing w:line="276" w:lineRule="auto"/>
        <w:ind w:left="1843"/>
        <w:jc w:val="both"/>
        <w:rPr>
          <w:b/>
          <w:bCs/>
          <w:sz w:val="22"/>
          <w:szCs w:val="22"/>
        </w:rPr>
      </w:pPr>
      <w:r w:rsidRPr="000A7E1C">
        <w:rPr>
          <w:b/>
          <w:bCs/>
          <w:sz w:val="22"/>
          <w:szCs w:val="22"/>
        </w:rPr>
        <w:t>Vodní dýmky</w:t>
      </w:r>
    </w:p>
    <w:p w14:paraId="1C7292CD" w14:textId="77777777" w:rsidR="00DD652B" w:rsidRPr="000A7E1C" w:rsidRDefault="00DD652B" w:rsidP="00CA3D39">
      <w:pPr>
        <w:pStyle w:val="Odstavecseseznamem"/>
        <w:numPr>
          <w:ilvl w:val="0"/>
          <w:numId w:val="19"/>
        </w:numPr>
        <w:spacing w:line="276" w:lineRule="auto"/>
        <w:ind w:left="1843"/>
        <w:jc w:val="both"/>
        <w:rPr>
          <w:sz w:val="22"/>
          <w:szCs w:val="22"/>
        </w:rPr>
      </w:pPr>
      <w:r w:rsidRPr="000A7E1C">
        <w:rPr>
          <w:b/>
          <w:bCs/>
          <w:sz w:val="22"/>
          <w:szCs w:val="22"/>
        </w:rPr>
        <w:lastRenderedPageBreak/>
        <w:t xml:space="preserve">Šňupací </w:t>
      </w:r>
      <w:proofErr w:type="gramStart"/>
      <w:r w:rsidRPr="000A7E1C">
        <w:rPr>
          <w:b/>
          <w:bCs/>
          <w:sz w:val="22"/>
          <w:szCs w:val="22"/>
        </w:rPr>
        <w:t>tabák</w:t>
      </w:r>
      <w:r w:rsidRPr="000A7E1C">
        <w:rPr>
          <w:sz w:val="22"/>
          <w:szCs w:val="22"/>
        </w:rPr>
        <w:t xml:space="preserve"> - jemně</w:t>
      </w:r>
      <w:proofErr w:type="gramEnd"/>
      <w:r w:rsidRPr="000A7E1C">
        <w:rPr>
          <w:sz w:val="22"/>
          <w:szCs w:val="22"/>
        </w:rPr>
        <w:t xml:space="preserve"> namletý tabákový prášek vdechovaný v malých množstvích nosními dírkami,</w:t>
      </w:r>
    </w:p>
    <w:p w14:paraId="72767BB7" w14:textId="77777777" w:rsidR="00DD652B" w:rsidRPr="000A7E1C" w:rsidRDefault="00DD652B" w:rsidP="00CA3D39">
      <w:pPr>
        <w:pStyle w:val="Odstavecseseznamem"/>
        <w:numPr>
          <w:ilvl w:val="0"/>
          <w:numId w:val="19"/>
        </w:numPr>
        <w:spacing w:line="276" w:lineRule="auto"/>
        <w:ind w:left="1843"/>
        <w:jc w:val="both"/>
        <w:rPr>
          <w:sz w:val="22"/>
          <w:szCs w:val="22"/>
        </w:rPr>
      </w:pPr>
      <w:r w:rsidRPr="000A7E1C">
        <w:rPr>
          <w:b/>
          <w:bCs/>
          <w:sz w:val="22"/>
          <w:szCs w:val="22"/>
        </w:rPr>
        <w:t xml:space="preserve">Žvýkací </w:t>
      </w:r>
      <w:proofErr w:type="gramStart"/>
      <w:r w:rsidRPr="000A7E1C">
        <w:rPr>
          <w:b/>
          <w:bCs/>
          <w:sz w:val="22"/>
          <w:szCs w:val="22"/>
        </w:rPr>
        <w:t>tabák</w:t>
      </w:r>
      <w:r w:rsidRPr="000A7E1C">
        <w:rPr>
          <w:sz w:val="22"/>
          <w:szCs w:val="22"/>
        </w:rPr>
        <w:t xml:space="preserve"> - nadrcené</w:t>
      </w:r>
      <w:proofErr w:type="gramEnd"/>
      <w:r w:rsidRPr="000A7E1C">
        <w:rPr>
          <w:sz w:val="22"/>
          <w:szCs w:val="22"/>
        </w:rPr>
        <w:t xml:space="preserve"> listy tabáku užívané v ústech postupným žvýkáním,</w:t>
      </w:r>
    </w:p>
    <w:p w14:paraId="467512FE" w14:textId="77777777" w:rsidR="00DD652B" w:rsidRPr="000A7E1C" w:rsidRDefault="00DD652B" w:rsidP="00CA3D39">
      <w:pPr>
        <w:pStyle w:val="Odstavecseseznamem"/>
        <w:numPr>
          <w:ilvl w:val="0"/>
          <w:numId w:val="19"/>
        </w:numPr>
        <w:spacing w:line="276" w:lineRule="auto"/>
        <w:ind w:left="1843"/>
        <w:jc w:val="both"/>
        <w:rPr>
          <w:sz w:val="22"/>
          <w:szCs w:val="22"/>
        </w:rPr>
      </w:pPr>
      <w:r w:rsidRPr="000A7E1C">
        <w:rPr>
          <w:b/>
          <w:bCs/>
          <w:sz w:val="22"/>
          <w:szCs w:val="22"/>
        </w:rPr>
        <w:t xml:space="preserve">Porcovaný tabák (tzv. </w:t>
      </w:r>
      <w:proofErr w:type="spellStart"/>
      <w:r w:rsidRPr="000A7E1C">
        <w:rPr>
          <w:b/>
          <w:bCs/>
          <w:sz w:val="22"/>
          <w:szCs w:val="22"/>
        </w:rPr>
        <w:t>snus</w:t>
      </w:r>
      <w:proofErr w:type="spellEnd"/>
      <w:r w:rsidRPr="000A7E1C">
        <w:rPr>
          <w:b/>
          <w:bCs/>
          <w:sz w:val="22"/>
          <w:szCs w:val="22"/>
        </w:rPr>
        <w:t>)</w:t>
      </w:r>
      <w:r w:rsidRPr="000A7E1C">
        <w:rPr>
          <w:sz w:val="22"/>
          <w:szCs w:val="22"/>
        </w:rPr>
        <w:t xml:space="preserve"> - pytlíčky naplněné jemně řezaným tabákem, které se vkládají do úst mezi ret a dáseň,</w:t>
      </w:r>
    </w:p>
    <w:p w14:paraId="14666953" w14:textId="77777777" w:rsidR="00DD652B" w:rsidRPr="000A7E1C" w:rsidRDefault="00DD652B" w:rsidP="00CA3D39">
      <w:pPr>
        <w:pStyle w:val="Odstavecseseznamem"/>
        <w:numPr>
          <w:ilvl w:val="0"/>
          <w:numId w:val="19"/>
        </w:numPr>
        <w:spacing w:line="276" w:lineRule="auto"/>
        <w:ind w:left="1843"/>
        <w:jc w:val="both"/>
        <w:rPr>
          <w:sz w:val="22"/>
          <w:szCs w:val="22"/>
        </w:rPr>
      </w:pPr>
      <w:r w:rsidRPr="000A7E1C">
        <w:rPr>
          <w:b/>
          <w:bCs/>
          <w:sz w:val="22"/>
          <w:szCs w:val="22"/>
        </w:rPr>
        <w:t>Zahřívaný tabák</w:t>
      </w:r>
      <w:r w:rsidRPr="000A7E1C">
        <w:rPr>
          <w:sz w:val="22"/>
          <w:szCs w:val="22"/>
        </w:rPr>
        <w:t xml:space="preserve"> – prostředky IQOS a příbuzných značek</w:t>
      </w:r>
    </w:p>
    <w:p w14:paraId="37E360D5" w14:textId="77777777" w:rsidR="00DD652B" w:rsidRPr="000A7E1C" w:rsidRDefault="00DD652B" w:rsidP="00DD652B">
      <w:pPr>
        <w:spacing w:line="276" w:lineRule="auto"/>
        <w:jc w:val="both"/>
        <w:rPr>
          <w:sz w:val="22"/>
          <w:szCs w:val="22"/>
        </w:rPr>
      </w:pPr>
    </w:p>
    <w:p w14:paraId="6CC40F71" w14:textId="3E29E996" w:rsidR="007A5D2C" w:rsidRPr="00DD652B" w:rsidRDefault="00DD652B" w:rsidP="00DD652B">
      <w:pPr>
        <w:spacing w:after="240" w:line="276" w:lineRule="auto"/>
        <w:ind w:left="708"/>
        <w:jc w:val="both"/>
        <w:rPr>
          <w:sz w:val="22"/>
          <w:szCs w:val="22"/>
        </w:rPr>
      </w:pPr>
      <w:r w:rsidRPr="000A7E1C">
        <w:rPr>
          <w:sz w:val="21"/>
          <w:szCs w:val="21"/>
        </w:rPr>
        <w:t xml:space="preserve">Dále je zakázáno </w:t>
      </w:r>
      <w:r w:rsidRPr="000A7E1C">
        <w:rPr>
          <w:sz w:val="22"/>
          <w:szCs w:val="22"/>
        </w:rPr>
        <w:t>všem osobám účastným na vyučování je v areálu školy nebo při jiné činnosti organizované školou zakázáno užívat omamné a psychotropní látky, ve škole je distribuovat a do školy je přinášet. Současně není z důvodů ochrany zdraví a bezpečnosti osob dovoleno do školy vstupovat pod jejich vlivem.</w:t>
      </w:r>
    </w:p>
    <w:p w14:paraId="28927148" w14:textId="1A236C4B" w:rsidR="00B10E21" w:rsidRPr="000A7E1C" w:rsidRDefault="00B10E21" w:rsidP="00B10E21">
      <w:pPr>
        <w:spacing w:line="276" w:lineRule="auto"/>
        <w:rPr>
          <w:b/>
          <w:bCs/>
          <w:sz w:val="22"/>
          <w:szCs w:val="22"/>
        </w:rPr>
      </w:pPr>
    </w:p>
    <w:p w14:paraId="5BFE2753" w14:textId="110F66E5" w:rsidR="00B10E21" w:rsidRPr="000A7E1C" w:rsidRDefault="00B10E21" w:rsidP="00B10E21">
      <w:pPr>
        <w:spacing w:line="276" w:lineRule="auto"/>
        <w:rPr>
          <w:b/>
          <w:bCs/>
          <w:sz w:val="22"/>
          <w:szCs w:val="22"/>
        </w:rPr>
      </w:pPr>
      <w:r w:rsidRPr="000A7E1C">
        <w:rPr>
          <w:b/>
          <w:bCs/>
          <w:sz w:val="22"/>
          <w:szCs w:val="22"/>
        </w:rPr>
        <w:t xml:space="preserve">2.2 Zletilí žáci jsou povinni:  </w:t>
      </w:r>
    </w:p>
    <w:p w14:paraId="72184DFC" w14:textId="77777777" w:rsidR="00B10E21" w:rsidRPr="000A7E1C" w:rsidRDefault="00B10E21" w:rsidP="00B10E21">
      <w:pPr>
        <w:spacing w:line="276" w:lineRule="auto"/>
        <w:ind w:left="708"/>
        <w:jc w:val="both"/>
        <w:rPr>
          <w:sz w:val="22"/>
          <w:szCs w:val="22"/>
        </w:rPr>
      </w:pPr>
      <w:r w:rsidRPr="000A7E1C">
        <w:rPr>
          <w:b/>
          <w:bCs/>
          <w:sz w:val="22"/>
          <w:szCs w:val="22"/>
        </w:rPr>
        <w:t>a)</w:t>
      </w:r>
      <w:r w:rsidRPr="000A7E1C">
        <w:rPr>
          <w:sz w:val="22"/>
          <w:szCs w:val="22"/>
        </w:rPr>
        <w:t xml:space="preserve"> informovat školu a školské zařízení o změně zdravotní způsobilosti, zdravotních obtížích nebo jiných závažných skutečnostech, které by mohly mít vliv na průběh vzdělávání </w:t>
      </w:r>
    </w:p>
    <w:p w14:paraId="7DA24D1E" w14:textId="04582A84" w:rsidR="00B10E21" w:rsidRPr="000A7E1C" w:rsidRDefault="00B10E21" w:rsidP="00B10E21">
      <w:pPr>
        <w:spacing w:line="276" w:lineRule="auto"/>
        <w:ind w:left="708"/>
        <w:jc w:val="both"/>
        <w:rPr>
          <w:sz w:val="22"/>
          <w:szCs w:val="22"/>
        </w:rPr>
      </w:pPr>
      <w:r w:rsidRPr="000A7E1C">
        <w:rPr>
          <w:b/>
          <w:bCs/>
          <w:sz w:val="22"/>
          <w:szCs w:val="22"/>
        </w:rPr>
        <w:t>b)</w:t>
      </w:r>
      <w:r w:rsidRPr="000A7E1C">
        <w:rPr>
          <w:sz w:val="22"/>
          <w:szCs w:val="22"/>
        </w:rPr>
        <w:t xml:space="preserve"> dokládat důvody své nepřítomnosti ve vyučování v souladu s podmínkami stanovenými školním řádem školy </w:t>
      </w:r>
    </w:p>
    <w:p w14:paraId="115FFD9C" w14:textId="567579D3" w:rsidR="00B10E21" w:rsidRPr="000A7E1C" w:rsidRDefault="00B10E21" w:rsidP="00B10E21">
      <w:pPr>
        <w:spacing w:line="276" w:lineRule="auto"/>
        <w:ind w:left="708"/>
        <w:jc w:val="both"/>
        <w:rPr>
          <w:sz w:val="22"/>
          <w:szCs w:val="22"/>
        </w:rPr>
      </w:pPr>
      <w:r w:rsidRPr="000A7E1C">
        <w:rPr>
          <w:b/>
          <w:bCs/>
          <w:sz w:val="22"/>
          <w:szCs w:val="22"/>
        </w:rPr>
        <w:t>c)</w:t>
      </w:r>
      <w:r w:rsidRPr="000A7E1C">
        <w:rPr>
          <w:sz w:val="22"/>
          <w:szCs w:val="22"/>
        </w:rPr>
        <w:t xml:space="preserve"> oznamovat škole údaje, které jsou podstatné pro průběh vzdělávání nebo bezpečnost žáka a změny v těchto údajích.</w:t>
      </w:r>
    </w:p>
    <w:p w14:paraId="73CF6C4A" w14:textId="777A4E83" w:rsidR="00B10E21" w:rsidRPr="000A7E1C" w:rsidRDefault="00B10E21" w:rsidP="00B10E21">
      <w:pPr>
        <w:spacing w:line="276" w:lineRule="auto"/>
        <w:ind w:left="708"/>
        <w:rPr>
          <w:sz w:val="22"/>
          <w:szCs w:val="22"/>
        </w:rPr>
      </w:pPr>
    </w:p>
    <w:p w14:paraId="2A22ECB4" w14:textId="71BA5C7A" w:rsidR="00B10E21" w:rsidRPr="000A7E1C" w:rsidRDefault="00B10E21" w:rsidP="00B10E21">
      <w:pPr>
        <w:spacing w:line="276" w:lineRule="auto"/>
        <w:rPr>
          <w:b/>
          <w:bCs/>
          <w:sz w:val="22"/>
          <w:szCs w:val="22"/>
        </w:rPr>
      </w:pPr>
      <w:r w:rsidRPr="000A7E1C">
        <w:rPr>
          <w:b/>
          <w:bCs/>
          <w:sz w:val="22"/>
          <w:szCs w:val="22"/>
        </w:rPr>
        <w:t>2.3 Zákonní zástupci nezletilých žáků</w:t>
      </w:r>
      <w:r w:rsidR="00EC3430" w:rsidRPr="000A7E1C">
        <w:rPr>
          <w:b/>
          <w:bCs/>
          <w:sz w:val="22"/>
          <w:szCs w:val="22"/>
        </w:rPr>
        <w:t xml:space="preserve"> jsou povinni:</w:t>
      </w:r>
    </w:p>
    <w:p w14:paraId="16D3C8C7" w14:textId="77777777" w:rsidR="00B10E21" w:rsidRPr="000A7E1C" w:rsidRDefault="00B10E21" w:rsidP="00B10E21">
      <w:pPr>
        <w:spacing w:line="276" w:lineRule="auto"/>
        <w:ind w:left="708"/>
        <w:jc w:val="both"/>
        <w:rPr>
          <w:sz w:val="22"/>
          <w:szCs w:val="22"/>
        </w:rPr>
      </w:pPr>
      <w:r w:rsidRPr="000A7E1C">
        <w:rPr>
          <w:b/>
          <w:bCs/>
          <w:sz w:val="22"/>
          <w:szCs w:val="22"/>
        </w:rPr>
        <w:t>a)</w:t>
      </w:r>
      <w:r w:rsidRPr="000A7E1C">
        <w:rPr>
          <w:sz w:val="22"/>
          <w:szCs w:val="22"/>
        </w:rPr>
        <w:t xml:space="preserve"> zajistit, aby žák docházel řádně do školy, </w:t>
      </w:r>
    </w:p>
    <w:p w14:paraId="4BE566B9" w14:textId="77777777" w:rsidR="00B10E21" w:rsidRPr="000A7E1C" w:rsidRDefault="00B10E21" w:rsidP="00B10E21">
      <w:pPr>
        <w:spacing w:line="276" w:lineRule="auto"/>
        <w:ind w:left="708"/>
        <w:jc w:val="both"/>
        <w:rPr>
          <w:sz w:val="22"/>
          <w:szCs w:val="22"/>
        </w:rPr>
      </w:pPr>
      <w:r w:rsidRPr="000A7E1C">
        <w:rPr>
          <w:b/>
          <w:bCs/>
          <w:sz w:val="22"/>
          <w:szCs w:val="22"/>
        </w:rPr>
        <w:t>b)</w:t>
      </w:r>
      <w:r w:rsidRPr="000A7E1C">
        <w:rPr>
          <w:sz w:val="22"/>
          <w:szCs w:val="22"/>
        </w:rPr>
        <w:t xml:space="preserve"> na vyzvání ředitele školy se osobně účastnit projednání závažných otázek týkajících se vzdělávání žáka, </w:t>
      </w:r>
    </w:p>
    <w:p w14:paraId="0EF1998A" w14:textId="630B9452" w:rsidR="00B10E21" w:rsidRPr="000A7E1C" w:rsidRDefault="00B10E21" w:rsidP="00B10E21">
      <w:pPr>
        <w:spacing w:line="276" w:lineRule="auto"/>
        <w:ind w:left="708"/>
        <w:jc w:val="both"/>
        <w:rPr>
          <w:sz w:val="22"/>
          <w:szCs w:val="22"/>
        </w:rPr>
      </w:pPr>
      <w:r w:rsidRPr="000A7E1C">
        <w:rPr>
          <w:b/>
          <w:bCs/>
          <w:sz w:val="22"/>
          <w:szCs w:val="22"/>
        </w:rPr>
        <w:t>c)</w:t>
      </w:r>
      <w:r w:rsidR="004E55B8" w:rsidRPr="000A7E1C">
        <w:rPr>
          <w:sz w:val="22"/>
          <w:szCs w:val="22"/>
        </w:rPr>
        <w:t xml:space="preserve"> </w:t>
      </w:r>
      <w:r w:rsidRPr="000A7E1C">
        <w:rPr>
          <w:sz w:val="22"/>
          <w:szCs w:val="22"/>
        </w:rPr>
        <w:t xml:space="preserve">informovat školu o změně zdravotní způsobilosti, zdravotních obtížích nebo jiných závažných skutečnostech, které by mohly mít vliv na průběh vzdělávání, </w:t>
      </w:r>
    </w:p>
    <w:p w14:paraId="2C44E55A" w14:textId="4563C599" w:rsidR="00B10E21" w:rsidRPr="000A7E1C" w:rsidRDefault="00B10E21" w:rsidP="00B10E21">
      <w:pPr>
        <w:spacing w:line="276" w:lineRule="auto"/>
        <w:ind w:left="708"/>
        <w:jc w:val="both"/>
        <w:rPr>
          <w:sz w:val="22"/>
          <w:szCs w:val="22"/>
        </w:rPr>
      </w:pPr>
      <w:r w:rsidRPr="000A7E1C">
        <w:rPr>
          <w:b/>
          <w:bCs/>
          <w:sz w:val="22"/>
          <w:szCs w:val="22"/>
        </w:rPr>
        <w:t>d)</w:t>
      </w:r>
      <w:r w:rsidRPr="000A7E1C">
        <w:rPr>
          <w:sz w:val="22"/>
          <w:szCs w:val="22"/>
        </w:rPr>
        <w:t xml:space="preserve"> dokládat důvody nepřítomnosti žáka ve vyučování v souladu s podmínkami stanovenými školním řádem </w:t>
      </w:r>
    </w:p>
    <w:p w14:paraId="55CD8DE2" w14:textId="77777777" w:rsidR="00B10E21" w:rsidRPr="000A7E1C" w:rsidRDefault="00B10E21" w:rsidP="00B10E21">
      <w:pPr>
        <w:spacing w:line="276" w:lineRule="auto"/>
        <w:ind w:left="708"/>
        <w:jc w:val="both"/>
        <w:rPr>
          <w:sz w:val="22"/>
          <w:szCs w:val="22"/>
        </w:rPr>
      </w:pPr>
      <w:r w:rsidRPr="000A7E1C">
        <w:rPr>
          <w:b/>
          <w:bCs/>
          <w:sz w:val="22"/>
          <w:szCs w:val="22"/>
        </w:rPr>
        <w:t>e)</w:t>
      </w:r>
      <w:r w:rsidRPr="000A7E1C">
        <w:rPr>
          <w:sz w:val="22"/>
          <w:szCs w:val="22"/>
        </w:rPr>
        <w:t xml:space="preserve"> oznamovat škole níže uvedené údaje žáka: - jméno a příjmení, rodné číslo, státní občanství a místo trvalého pobytu, - údaje o předchozím vzdělávání, včetně dosaženého stupně vzdělání, - obor, formu a délku vzdělávání ve škole, - datum zahájení vzdělávání ve škole, - údaje o tom, zda se jedná o žáka se speciálními vzdělávacími potřebami, včetně údaje o stupni podpůrných opatření, - údaje o zdravotní způsobilosti ke vzdělávání a o zdravotních obtížích, které by mohly mít vliv na průběh vzdělávání, - jméno a příjmení zákonného zástupce, místo trvalého pobytu a adresu pro doručování písemností, telefonické spojení, </w:t>
      </w:r>
    </w:p>
    <w:p w14:paraId="1967E9DB" w14:textId="782D7033" w:rsidR="00B10E21" w:rsidRPr="000A7E1C" w:rsidRDefault="00B10E21" w:rsidP="00B10E21">
      <w:pPr>
        <w:spacing w:line="276" w:lineRule="auto"/>
        <w:ind w:left="708"/>
        <w:jc w:val="both"/>
        <w:rPr>
          <w:sz w:val="22"/>
          <w:szCs w:val="22"/>
        </w:rPr>
      </w:pPr>
      <w:r w:rsidRPr="000A7E1C">
        <w:rPr>
          <w:b/>
          <w:bCs/>
          <w:sz w:val="22"/>
          <w:szCs w:val="22"/>
        </w:rPr>
        <w:t>f)</w:t>
      </w:r>
      <w:r w:rsidRPr="000A7E1C">
        <w:rPr>
          <w:sz w:val="22"/>
          <w:szCs w:val="22"/>
        </w:rPr>
        <w:t xml:space="preserve"> oznamovat škole údaje, které jsou podstatné pro průběh vzdělávání nebo bezpečnost žáka a změny v těchto údajích.</w:t>
      </w:r>
    </w:p>
    <w:p w14:paraId="0FABE296" w14:textId="63DD45EE" w:rsidR="00B10E21" w:rsidRPr="000A7E1C" w:rsidRDefault="00B10E21" w:rsidP="00B10E21">
      <w:pPr>
        <w:spacing w:line="276" w:lineRule="auto"/>
        <w:rPr>
          <w:sz w:val="22"/>
          <w:szCs w:val="22"/>
        </w:rPr>
      </w:pPr>
    </w:p>
    <w:p w14:paraId="3AD0B55F" w14:textId="77777777" w:rsidR="00B10E21" w:rsidRPr="000A7E1C" w:rsidRDefault="00B10E21" w:rsidP="00B10E21">
      <w:pPr>
        <w:spacing w:line="276" w:lineRule="auto"/>
        <w:rPr>
          <w:sz w:val="22"/>
          <w:szCs w:val="22"/>
        </w:rPr>
      </w:pPr>
    </w:p>
    <w:p w14:paraId="1911B70E" w14:textId="77777777" w:rsidR="00B10E21" w:rsidRPr="000A7E1C" w:rsidRDefault="00B10E21" w:rsidP="00B10E21">
      <w:pPr>
        <w:spacing w:line="276" w:lineRule="auto"/>
        <w:jc w:val="center"/>
        <w:rPr>
          <w:b/>
          <w:bCs/>
        </w:rPr>
      </w:pPr>
      <w:r w:rsidRPr="000A7E1C">
        <w:rPr>
          <w:b/>
          <w:bCs/>
        </w:rPr>
        <w:t>III.</w:t>
      </w:r>
    </w:p>
    <w:p w14:paraId="44F4A1C5" w14:textId="5832346A" w:rsidR="00B10E21" w:rsidRPr="000A7E1C" w:rsidRDefault="00B10E21" w:rsidP="00B10E21">
      <w:pPr>
        <w:spacing w:line="276" w:lineRule="auto"/>
        <w:jc w:val="center"/>
        <w:rPr>
          <w:b/>
          <w:bCs/>
        </w:rPr>
      </w:pPr>
      <w:r w:rsidRPr="000A7E1C">
        <w:rPr>
          <w:b/>
          <w:bCs/>
        </w:rPr>
        <w:t>Provoz a vnitřní režim školy</w:t>
      </w:r>
    </w:p>
    <w:p w14:paraId="7C7A7F43" w14:textId="57A840D1" w:rsidR="00B10E21" w:rsidRPr="000A7E1C" w:rsidRDefault="00B10E21" w:rsidP="00B10E21">
      <w:pPr>
        <w:spacing w:line="276" w:lineRule="auto"/>
        <w:jc w:val="center"/>
        <w:rPr>
          <w:b/>
          <w:bCs/>
          <w:sz w:val="22"/>
          <w:szCs w:val="22"/>
        </w:rPr>
      </w:pPr>
    </w:p>
    <w:p w14:paraId="6CCB7C9F" w14:textId="198FA4B6" w:rsidR="00B10E21" w:rsidRPr="000A7E1C" w:rsidRDefault="00B10E21" w:rsidP="00B10E21">
      <w:pPr>
        <w:spacing w:line="276" w:lineRule="auto"/>
        <w:jc w:val="both"/>
        <w:rPr>
          <w:sz w:val="22"/>
          <w:szCs w:val="22"/>
        </w:rPr>
      </w:pPr>
      <w:r w:rsidRPr="000A7E1C">
        <w:rPr>
          <w:b/>
          <w:bCs/>
          <w:sz w:val="22"/>
          <w:szCs w:val="22"/>
        </w:rPr>
        <w:t>1</w:t>
      </w:r>
      <w:r w:rsidRPr="000A7E1C">
        <w:rPr>
          <w:sz w:val="22"/>
          <w:szCs w:val="22"/>
        </w:rPr>
        <w:t>. Žáci si po příchodu odkládají obuv a svršky v šatnách.</w:t>
      </w:r>
    </w:p>
    <w:p w14:paraId="36AEA379" w14:textId="12266E1E" w:rsidR="00B10E21" w:rsidRPr="000A7E1C" w:rsidRDefault="00B10E21" w:rsidP="00B10E21">
      <w:pPr>
        <w:spacing w:line="276" w:lineRule="auto"/>
        <w:jc w:val="both"/>
        <w:rPr>
          <w:sz w:val="22"/>
          <w:szCs w:val="22"/>
        </w:rPr>
      </w:pPr>
      <w:r w:rsidRPr="000A7E1C">
        <w:rPr>
          <w:b/>
          <w:bCs/>
          <w:sz w:val="22"/>
          <w:szCs w:val="22"/>
        </w:rPr>
        <w:t>2.</w:t>
      </w:r>
      <w:r w:rsidRPr="000A7E1C">
        <w:rPr>
          <w:sz w:val="22"/>
          <w:szCs w:val="22"/>
        </w:rPr>
        <w:t xml:space="preserve"> Šatní skřínky si žáci zamykají. </w:t>
      </w:r>
    </w:p>
    <w:p w14:paraId="74602E7C" w14:textId="29A0DD4A" w:rsidR="00B10E21" w:rsidRPr="000A7E1C" w:rsidRDefault="00B10E21" w:rsidP="00B10E21">
      <w:pPr>
        <w:spacing w:line="276" w:lineRule="auto"/>
        <w:jc w:val="both"/>
        <w:rPr>
          <w:sz w:val="22"/>
          <w:szCs w:val="22"/>
        </w:rPr>
      </w:pPr>
      <w:r w:rsidRPr="000A7E1C">
        <w:rPr>
          <w:b/>
          <w:bCs/>
          <w:sz w:val="22"/>
          <w:szCs w:val="22"/>
        </w:rPr>
        <w:t>3.</w:t>
      </w:r>
      <w:r w:rsidRPr="000A7E1C">
        <w:rPr>
          <w:sz w:val="22"/>
          <w:szCs w:val="22"/>
        </w:rPr>
        <w:t xml:space="preserve"> Případné ztráty oděvů, obuvi ze zamčených skříněk budou předmětem šetření.</w:t>
      </w:r>
    </w:p>
    <w:p w14:paraId="58C2559A" w14:textId="35966941" w:rsidR="00B10E21" w:rsidRPr="000A7E1C" w:rsidRDefault="00B10E21" w:rsidP="00B10E21">
      <w:pPr>
        <w:spacing w:line="276" w:lineRule="auto"/>
        <w:jc w:val="both"/>
        <w:rPr>
          <w:sz w:val="22"/>
          <w:szCs w:val="22"/>
        </w:rPr>
      </w:pPr>
      <w:r w:rsidRPr="000A7E1C">
        <w:rPr>
          <w:b/>
          <w:bCs/>
          <w:sz w:val="22"/>
          <w:szCs w:val="22"/>
        </w:rPr>
        <w:t>4.</w:t>
      </w:r>
      <w:r w:rsidRPr="000A7E1C">
        <w:rPr>
          <w:sz w:val="22"/>
          <w:szCs w:val="22"/>
        </w:rPr>
        <w:t xml:space="preserve"> Ztráty věcí hlásí žáci neprodleně svému třídnímu učiteli, popř. zástupci ředitele školy.</w:t>
      </w:r>
    </w:p>
    <w:p w14:paraId="6FE897FD" w14:textId="73CAC54A" w:rsidR="00B10E21" w:rsidRPr="000A7E1C" w:rsidRDefault="00B10E21" w:rsidP="00B10E21">
      <w:pPr>
        <w:spacing w:line="276" w:lineRule="auto"/>
        <w:jc w:val="both"/>
        <w:rPr>
          <w:sz w:val="22"/>
          <w:szCs w:val="22"/>
        </w:rPr>
      </w:pPr>
      <w:r w:rsidRPr="000A7E1C">
        <w:rPr>
          <w:b/>
          <w:bCs/>
          <w:sz w:val="22"/>
          <w:szCs w:val="22"/>
        </w:rPr>
        <w:t>5.</w:t>
      </w:r>
      <w:r w:rsidRPr="000A7E1C">
        <w:rPr>
          <w:sz w:val="22"/>
          <w:szCs w:val="22"/>
        </w:rPr>
        <w:t xml:space="preserve"> Škola takto postiženým žákům poskytne finanční plnění odpovídající částce vyplacené pojišťovnou. </w:t>
      </w:r>
    </w:p>
    <w:p w14:paraId="44FFA889" w14:textId="1EF164F7" w:rsidR="00B10E21" w:rsidRPr="000A7E1C" w:rsidRDefault="00B10E21" w:rsidP="00B10E21">
      <w:pPr>
        <w:spacing w:line="276" w:lineRule="auto"/>
        <w:jc w:val="both"/>
        <w:rPr>
          <w:sz w:val="22"/>
          <w:szCs w:val="22"/>
        </w:rPr>
      </w:pPr>
    </w:p>
    <w:p w14:paraId="2DBB1F5D" w14:textId="7ACE97C7" w:rsidR="00B10E21" w:rsidRPr="000A7E1C" w:rsidRDefault="00B10E21" w:rsidP="00B10E21">
      <w:pPr>
        <w:spacing w:line="276" w:lineRule="auto"/>
        <w:jc w:val="both"/>
        <w:rPr>
          <w:b/>
          <w:bCs/>
          <w:sz w:val="22"/>
          <w:szCs w:val="22"/>
        </w:rPr>
      </w:pPr>
      <w:r w:rsidRPr="000A7E1C">
        <w:rPr>
          <w:b/>
          <w:bCs/>
          <w:sz w:val="22"/>
          <w:szCs w:val="22"/>
        </w:rPr>
        <w:t>1. Režim činnosti ve škole</w:t>
      </w:r>
    </w:p>
    <w:p w14:paraId="2BBC9D28" w14:textId="6EA14BCD"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 xml:space="preserve">Školní budova se pro žáky otevírá </w:t>
      </w:r>
      <w:r w:rsidR="00440895" w:rsidRPr="000A7E1C">
        <w:rPr>
          <w:sz w:val="22"/>
          <w:szCs w:val="22"/>
        </w:rPr>
        <w:t>v 6:30</w:t>
      </w:r>
    </w:p>
    <w:p w14:paraId="15AAC2A2" w14:textId="1691A66E"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Žák vstupuje do školy nej</w:t>
      </w:r>
      <w:r w:rsidR="00F91CEB">
        <w:rPr>
          <w:sz w:val="22"/>
          <w:szCs w:val="22"/>
        </w:rPr>
        <w:t xml:space="preserve">dříve </w:t>
      </w:r>
      <w:r w:rsidR="00440895" w:rsidRPr="000A7E1C">
        <w:rPr>
          <w:sz w:val="22"/>
          <w:szCs w:val="22"/>
        </w:rPr>
        <w:t xml:space="preserve">1. stupeň 7:30 </w:t>
      </w:r>
      <w:r w:rsidR="003B6D74" w:rsidRPr="000A7E1C">
        <w:rPr>
          <w:sz w:val="22"/>
          <w:szCs w:val="22"/>
        </w:rPr>
        <w:t>vedlejším</w:t>
      </w:r>
      <w:r w:rsidR="00440895" w:rsidRPr="000A7E1C">
        <w:rPr>
          <w:sz w:val="22"/>
          <w:szCs w:val="22"/>
        </w:rPr>
        <w:t xml:space="preserve"> </w:t>
      </w:r>
      <w:r w:rsidR="00F91CEB">
        <w:rPr>
          <w:sz w:val="22"/>
          <w:szCs w:val="22"/>
        </w:rPr>
        <w:t>v</w:t>
      </w:r>
      <w:r w:rsidR="00440895" w:rsidRPr="000A7E1C">
        <w:rPr>
          <w:sz w:val="22"/>
          <w:szCs w:val="22"/>
        </w:rPr>
        <w:t xml:space="preserve">chodem, 2. stupeň 7:45 </w:t>
      </w:r>
      <w:r w:rsidR="003B6D74" w:rsidRPr="000A7E1C">
        <w:rPr>
          <w:sz w:val="22"/>
          <w:szCs w:val="22"/>
        </w:rPr>
        <w:t>hlavním</w:t>
      </w:r>
      <w:r w:rsidR="00440895" w:rsidRPr="000A7E1C">
        <w:rPr>
          <w:sz w:val="22"/>
          <w:szCs w:val="22"/>
        </w:rPr>
        <w:t xml:space="preserve"> vchodem.</w:t>
      </w:r>
    </w:p>
    <w:p w14:paraId="15DAF365" w14:textId="6C886038"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 xml:space="preserve">Školní družina je v provozu pro přihlášené žáky ráno od </w:t>
      </w:r>
      <w:r w:rsidR="00440895" w:rsidRPr="000A7E1C">
        <w:rPr>
          <w:sz w:val="22"/>
          <w:szCs w:val="22"/>
        </w:rPr>
        <w:t>6:30</w:t>
      </w:r>
      <w:r w:rsidRPr="000A7E1C">
        <w:rPr>
          <w:sz w:val="22"/>
          <w:szCs w:val="22"/>
        </w:rPr>
        <w:t xml:space="preserve"> hod. do </w:t>
      </w:r>
      <w:r w:rsidR="00440895" w:rsidRPr="000A7E1C">
        <w:rPr>
          <w:sz w:val="22"/>
          <w:szCs w:val="22"/>
        </w:rPr>
        <w:t>7:45</w:t>
      </w:r>
      <w:r w:rsidRPr="000A7E1C">
        <w:rPr>
          <w:sz w:val="22"/>
          <w:szCs w:val="22"/>
        </w:rPr>
        <w:t xml:space="preserve">, po skončení vyučování od </w:t>
      </w:r>
      <w:r w:rsidR="00440895" w:rsidRPr="000A7E1C">
        <w:rPr>
          <w:sz w:val="22"/>
          <w:szCs w:val="22"/>
        </w:rPr>
        <w:t>11:</w:t>
      </w:r>
      <w:r w:rsidR="003E7B0F" w:rsidRPr="000A7E1C">
        <w:rPr>
          <w:sz w:val="22"/>
          <w:szCs w:val="22"/>
        </w:rPr>
        <w:t>25</w:t>
      </w:r>
      <w:r w:rsidR="00440895" w:rsidRPr="000A7E1C">
        <w:rPr>
          <w:sz w:val="22"/>
          <w:szCs w:val="22"/>
        </w:rPr>
        <w:t xml:space="preserve"> </w:t>
      </w:r>
      <w:r w:rsidRPr="000A7E1C">
        <w:rPr>
          <w:sz w:val="22"/>
          <w:szCs w:val="22"/>
        </w:rPr>
        <w:t xml:space="preserve">do </w:t>
      </w:r>
      <w:r w:rsidR="00440895" w:rsidRPr="000A7E1C">
        <w:rPr>
          <w:sz w:val="22"/>
          <w:szCs w:val="22"/>
        </w:rPr>
        <w:t>17:30</w:t>
      </w:r>
    </w:p>
    <w:p w14:paraId="21C4DF6C" w14:textId="27A83168"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Vyučování začíná v </w:t>
      </w:r>
      <w:r w:rsidR="00440895" w:rsidRPr="000A7E1C">
        <w:rPr>
          <w:sz w:val="22"/>
          <w:szCs w:val="22"/>
        </w:rPr>
        <w:t>7</w:t>
      </w:r>
      <w:r w:rsidRPr="000A7E1C">
        <w:rPr>
          <w:sz w:val="22"/>
          <w:szCs w:val="22"/>
        </w:rPr>
        <w:t>:00 hod.</w:t>
      </w:r>
      <w:r w:rsidR="00440895" w:rsidRPr="000A7E1C">
        <w:rPr>
          <w:sz w:val="22"/>
          <w:szCs w:val="22"/>
        </w:rPr>
        <w:t xml:space="preserve"> nebo 8:00</w:t>
      </w:r>
      <w:r w:rsidRPr="000A7E1C">
        <w:rPr>
          <w:sz w:val="22"/>
          <w:szCs w:val="22"/>
        </w:rPr>
        <w:t xml:space="preserve"> první vyučovací hodinou</w:t>
      </w:r>
      <w:r w:rsidR="00440895" w:rsidRPr="000A7E1C">
        <w:rPr>
          <w:sz w:val="22"/>
          <w:szCs w:val="22"/>
        </w:rPr>
        <w:t xml:space="preserve"> v závislosti na aktuálním rozvrhu.</w:t>
      </w:r>
    </w:p>
    <w:p w14:paraId="6C66E513" w14:textId="5C1BC0A7"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 xml:space="preserve">Po zazvonění při začátku vyučovací hodiny čekají žáci na svých místech, mají připravené všechny potřeby pro nastávající hodinu </w:t>
      </w:r>
      <w:r w:rsidR="00111AC7" w:rsidRPr="000A7E1C">
        <w:rPr>
          <w:sz w:val="22"/>
          <w:szCs w:val="22"/>
        </w:rPr>
        <w:t>(psací</w:t>
      </w:r>
      <w:r w:rsidRPr="000A7E1C">
        <w:rPr>
          <w:sz w:val="22"/>
          <w:szCs w:val="22"/>
        </w:rPr>
        <w:t xml:space="preserve"> potřeby, sešit, učebnice</w:t>
      </w:r>
      <w:r w:rsidR="00440895" w:rsidRPr="000A7E1C">
        <w:rPr>
          <w:sz w:val="22"/>
          <w:szCs w:val="22"/>
        </w:rPr>
        <w:t xml:space="preserve"> a další vyučujícím požadované pomůcky)</w:t>
      </w:r>
    </w:p>
    <w:p w14:paraId="101809BA" w14:textId="2B44229A"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Vyučovací hodina trvá 45 minut.</w:t>
      </w:r>
    </w:p>
    <w:p w14:paraId="1EEB69B7" w14:textId="37042368"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 xml:space="preserve">Přestávky mezi vyučovacími hodinami jsou </w:t>
      </w:r>
      <w:r w:rsidR="00204050" w:rsidRPr="000A7E1C">
        <w:rPr>
          <w:sz w:val="22"/>
          <w:szCs w:val="22"/>
        </w:rPr>
        <w:t>pětiminutové</w:t>
      </w:r>
      <w:r w:rsidRPr="000A7E1C">
        <w:rPr>
          <w:sz w:val="22"/>
          <w:szCs w:val="22"/>
        </w:rPr>
        <w:t>.</w:t>
      </w:r>
    </w:p>
    <w:p w14:paraId="6F1325EA" w14:textId="0B37006C"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Velká přestávka trvá od 9:</w:t>
      </w:r>
      <w:r w:rsidR="001C77C1" w:rsidRPr="000A7E1C">
        <w:rPr>
          <w:sz w:val="22"/>
          <w:szCs w:val="22"/>
        </w:rPr>
        <w:t>35</w:t>
      </w:r>
      <w:r w:rsidRPr="000A7E1C">
        <w:rPr>
          <w:sz w:val="22"/>
          <w:szCs w:val="22"/>
        </w:rPr>
        <w:t xml:space="preserve"> do </w:t>
      </w:r>
      <w:r w:rsidR="001C77C1" w:rsidRPr="000A7E1C">
        <w:rPr>
          <w:sz w:val="22"/>
          <w:szCs w:val="22"/>
        </w:rPr>
        <w:t>09</w:t>
      </w:r>
      <w:r w:rsidRPr="000A7E1C">
        <w:rPr>
          <w:sz w:val="22"/>
          <w:szCs w:val="22"/>
        </w:rPr>
        <w:t>:</w:t>
      </w:r>
      <w:r w:rsidR="001C77C1" w:rsidRPr="000A7E1C">
        <w:rPr>
          <w:sz w:val="22"/>
          <w:szCs w:val="22"/>
        </w:rPr>
        <w:t>50</w:t>
      </w:r>
      <w:r w:rsidRPr="000A7E1C">
        <w:rPr>
          <w:sz w:val="22"/>
          <w:szCs w:val="22"/>
        </w:rPr>
        <w:t xml:space="preserve"> hodin</w:t>
      </w:r>
      <w:r w:rsidR="00440895" w:rsidRPr="000A7E1C">
        <w:rPr>
          <w:sz w:val="22"/>
          <w:szCs w:val="22"/>
        </w:rPr>
        <w:t xml:space="preserve"> a druhá od 11:</w:t>
      </w:r>
      <w:r w:rsidR="00DA0551" w:rsidRPr="000A7E1C">
        <w:rPr>
          <w:sz w:val="22"/>
          <w:szCs w:val="22"/>
        </w:rPr>
        <w:t>25</w:t>
      </w:r>
      <w:r w:rsidR="00440895" w:rsidRPr="000A7E1C">
        <w:rPr>
          <w:sz w:val="22"/>
          <w:szCs w:val="22"/>
        </w:rPr>
        <w:t xml:space="preserve"> do 1</w:t>
      </w:r>
      <w:r w:rsidR="004749A9" w:rsidRPr="000A7E1C">
        <w:rPr>
          <w:sz w:val="22"/>
          <w:szCs w:val="22"/>
        </w:rPr>
        <w:t>1</w:t>
      </w:r>
      <w:r w:rsidR="00440895" w:rsidRPr="000A7E1C">
        <w:rPr>
          <w:sz w:val="22"/>
          <w:szCs w:val="22"/>
        </w:rPr>
        <w:t>:</w:t>
      </w:r>
      <w:r w:rsidR="00DA0551" w:rsidRPr="000A7E1C">
        <w:rPr>
          <w:sz w:val="22"/>
          <w:szCs w:val="22"/>
        </w:rPr>
        <w:t>45</w:t>
      </w:r>
      <w:r w:rsidR="00440895" w:rsidRPr="000A7E1C">
        <w:rPr>
          <w:sz w:val="22"/>
          <w:szCs w:val="22"/>
        </w:rPr>
        <w:t xml:space="preserve"> hodin.</w:t>
      </w:r>
    </w:p>
    <w:p w14:paraId="794C2EEF" w14:textId="77777777" w:rsidR="00B10E21" w:rsidRPr="000A7E1C" w:rsidRDefault="00B10E21" w:rsidP="00B10E21">
      <w:pPr>
        <w:pStyle w:val="Odstavecseseznamem"/>
        <w:numPr>
          <w:ilvl w:val="1"/>
          <w:numId w:val="4"/>
        </w:numPr>
        <w:spacing w:line="276" w:lineRule="auto"/>
        <w:ind w:left="432"/>
        <w:jc w:val="both"/>
        <w:rPr>
          <w:sz w:val="22"/>
          <w:szCs w:val="22"/>
        </w:rPr>
      </w:pPr>
      <w:r w:rsidRPr="000A7E1C">
        <w:rPr>
          <w:sz w:val="22"/>
          <w:szCs w:val="22"/>
        </w:rPr>
        <w:t>V době vyučování je žákům zakázáno opouštět areál školy.</w:t>
      </w:r>
    </w:p>
    <w:p w14:paraId="1D3A07C7" w14:textId="6E7FA432" w:rsidR="00330BB3" w:rsidRPr="000A7E1C" w:rsidRDefault="00B10E21" w:rsidP="00B10E21">
      <w:pPr>
        <w:pStyle w:val="Odstavecseseznamem"/>
        <w:numPr>
          <w:ilvl w:val="1"/>
          <w:numId w:val="4"/>
        </w:numPr>
        <w:spacing w:line="276" w:lineRule="auto"/>
        <w:jc w:val="both"/>
        <w:rPr>
          <w:sz w:val="22"/>
          <w:szCs w:val="22"/>
        </w:rPr>
      </w:pPr>
      <w:r w:rsidRPr="000A7E1C">
        <w:rPr>
          <w:sz w:val="22"/>
          <w:szCs w:val="22"/>
        </w:rPr>
        <w:t>Odchází-li žák k lékaři nebo z jiných závažných důvodů, omluví se předem třídnímu učiteli</w:t>
      </w:r>
      <w:r w:rsidR="00440895" w:rsidRPr="000A7E1C">
        <w:rPr>
          <w:sz w:val="22"/>
          <w:szCs w:val="22"/>
        </w:rPr>
        <w:t xml:space="preserve">, který mu vystaví na základě omluveny od zákonného zástupce propustku. </w:t>
      </w:r>
    </w:p>
    <w:p w14:paraId="267FF946" w14:textId="77777777" w:rsidR="009817FB" w:rsidRPr="000A7E1C" w:rsidRDefault="009817FB" w:rsidP="00B10E21">
      <w:pPr>
        <w:spacing w:line="276" w:lineRule="auto"/>
        <w:jc w:val="both"/>
        <w:rPr>
          <w:sz w:val="22"/>
          <w:szCs w:val="22"/>
        </w:rPr>
      </w:pPr>
    </w:p>
    <w:p w14:paraId="4EF50621" w14:textId="7EE8DFF6" w:rsidR="00330BB3" w:rsidRPr="000A7E1C" w:rsidRDefault="00330BB3" w:rsidP="00B10E21">
      <w:pPr>
        <w:spacing w:line="276" w:lineRule="auto"/>
        <w:jc w:val="both"/>
        <w:rPr>
          <w:b/>
          <w:bCs/>
          <w:sz w:val="22"/>
          <w:szCs w:val="22"/>
        </w:rPr>
      </w:pPr>
      <w:r w:rsidRPr="000A7E1C">
        <w:rPr>
          <w:b/>
          <w:bCs/>
          <w:sz w:val="22"/>
          <w:szCs w:val="22"/>
        </w:rPr>
        <w:t xml:space="preserve">2. Šikana </w:t>
      </w:r>
    </w:p>
    <w:p w14:paraId="0DD53DCD" w14:textId="5429A2BF" w:rsidR="0063172D" w:rsidRPr="000A7E1C" w:rsidRDefault="0063172D" w:rsidP="00B10E21">
      <w:pPr>
        <w:spacing w:line="276" w:lineRule="auto"/>
        <w:jc w:val="both"/>
        <w:rPr>
          <w:sz w:val="22"/>
          <w:szCs w:val="22"/>
        </w:rPr>
      </w:pPr>
      <w:r w:rsidRPr="000A7E1C">
        <w:rPr>
          <w:b/>
          <w:bCs/>
          <w:sz w:val="22"/>
          <w:szCs w:val="22"/>
        </w:rPr>
        <w:t>2.1.</w:t>
      </w:r>
      <w:r w:rsidRPr="000A7E1C">
        <w:rPr>
          <w:sz w:val="22"/>
          <w:szCs w:val="22"/>
        </w:rPr>
        <w:t xml:space="preserve"> Za šikanování je považováno jakékoliv chování, jehož záměrem je ublížit, ohrozit nebo zastrašovat žáka, případně skupinu žáků, tak i kyberšikana – zneužití informačních a komunikačních technologií. </w:t>
      </w:r>
    </w:p>
    <w:p w14:paraId="09764A44" w14:textId="6990ECBE" w:rsidR="0063172D" w:rsidRPr="000A7E1C" w:rsidRDefault="0063172D" w:rsidP="00B10E21">
      <w:pPr>
        <w:spacing w:line="276" w:lineRule="auto"/>
        <w:jc w:val="both"/>
        <w:rPr>
          <w:sz w:val="22"/>
          <w:szCs w:val="22"/>
        </w:rPr>
      </w:pPr>
      <w:r w:rsidRPr="000A7E1C">
        <w:rPr>
          <w:b/>
          <w:bCs/>
          <w:sz w:val="22"/>
          <w:szCs w:val="22"/>
        </w:rPr>
        <w:t>2.2.</w:t>
      </w:r>
      <w:r w:rsidRPr="000A7E1C">
        <w:rPr>
          <w:sz w:val="22"/>
          <w:szCs w:val="22"/>
        </w:rPr>
        <w:t xml:space="preserve"> Šikana spočívá v cílených a opakovaných fyzických a psychických útocích na jedince či skupinu.</w:t>
      </w:r>
    </w:p>
    <w:p w14:paraId="77D7294F" w14:textId="4C18D071" w:rsidR="0063172D" w:rsidRPr="000A7E1C" w:rsidRDefault="0063172D" w:rsidP="00B10E21">
      <w:pPr>
        <w:spacing w:line="276" w:lineRule="auto"/>
        <w:jc w:val="both"/>
        <w:rPr>
          <w:sz w:val="22"/>
          <w:szCs w:val="22"/>
        </w:rPr>
      </w:pPr>
      <w:r w:rsidRPr="000A7E1C">
        <w:rPr>
          <w:b/>
          <w:bCs/>
          <w:sz w:val="22"/>
          <w:szCs w:val="22"/>
        </w:rPr>
        <w:t>2.3.</w:t>
      </w:r>
      <w:r w:rsidRPr="000A7E1C">
        <w:rPr>
          <w:sz w:val="22"/>
          <w:szCs w:val="22"/>
        </w:rPr>
        <w:t xml:space="preserve"> Za šikanování se nepovažuje škádlení a agrese, které nemá znaky šikanování.</w:t>
      </w:r>
    </w:p>
    <w:p w14:paraId="6F015A63" w14:textId="5C5557DF" w:rsidR="0063172D" w:rsidRPr="000A7E1C" w:rsidRDefault="0063172D" w:rsidP="00B10E21">
      <w:pPr>
        <w:spacing w:line="276" w:lineRule="auto"/>
        <w:jc w:val="both"/>
        <w:rPr>
          <w:sz w:val="22"/>
          <w:szCs w:val="22"/>
        </w:rPr>
      </w:pPr>
      <w:r w:rsidRPr="000A7E1C">
        <w:rPr>
          <w:b/>
          <w:bCs/>
          <w:sz w:val="22"/>
          <w:szCs w:val="22"/>
        </w:rPr>
        <w:t>2.4.</w:t>
      </w:r>
      <w:r w:rsidRPr="000A7E1C">
        <w:rPr>
          <w:sz w:val="22"/>
          <w:szCs w:val="22"/>
        </w:rPr>
        <w:t xml:space="preserve"> Kyberšikana není oprávněná kritika na internetu bez zlého úmyslu, nadávek a ponižování.</w:t>
      </w:r>
    </w:p>
    <w:p w14:paraId="20F1E3B1" w14:textId="4F33E097" w:rsidR="0063172D" w:rsidRPr="000A7E1C" w:rsidRDefault="0063172D" w:rsidP="0063172D">
      <w:pPr>
        <w:spacing w:line="276" w:lineRule="auto"/>
        <w:jc w:val="both"/>
        <w:rPr>
          <w:sz w:val="22"/>
          <w:szCs w:val="22"/>
        </w:rPr>
      </w:pPr>
      <w:r w:rsidRPr="000A7E1C">
        <w:rPr>
          <w:b/>
          <w:bCs/>
          <w:sz w:val="22"/>
          <w:szCs w:val="22"/>
        </w:rPr>
        <w:t>2.5.</w:t>
      </w:r>
      <w:r w:rsidRPr="000A7E1C">
        <w:rPr>
          <w:sz w:val="22"/>
          <w:szCs w:val="22"/>
        </w:rPr>
        <w:t xml:space="preserve"> Žáci jsou upozorněni na možnost obrátit se v případě pocitu ohrožení na zodpovědné pracovníky školy, případně na možnost bezplatné telefonické konzultace na Lince bezpečí (800 155 555 nebo 116 111</w:t>
      </w:r>
      <w:proofErr w:type="gramStart"/>
      <w:r w:rsidRPr="000A7E1C">
        <w:rPr>
          <w:sz w:val="22"/>
          <w:szCs w:val="22"/>
        </w:rPr>
        <w:t>) .</w:t>
      </w:r>
      <w:proofErr w:type="gramEnd"/>
    </w:p>
    <w:p w14:paraId="772BE818" w14:textId="66F921E0" w:rsidR="0063172D" w:rsidRPr="000A7E1C" w:rsidRDefault="0063172D" w:rsidP="0063172D">
      <w:pPr>
        <w:spacing w:line="276" w:lineRule="auto"/>
        <w:jc w:val="both"/>
        <w:rPr>
          <w:sz w:val="22"/>
          <w:szCs w:val="22"/>
        </w:rPr>
      </w:pPr>
      <w:r w:rsidRPr="000A7E1C">
        <w:rPr>
          <w:b/>
          <w:bCs/>
          <w:sz w:val="22"/>
          <w:szCs w:val="22"/>
        </w:rPr>
        <w:t>2.6.</w:t>
      </w:r>
      <w:r w:rsidRPr="000A7E1C">
        <w:rPr>
          <w:sz w:val="22"/>
          <w:szCs w:val="22"/>
        </w:rPr>
        <w:t xml:space="preserve"> Ve škole je zajištěn dohled pedagogických pracovníků nad žáky zejména ve škole před vyučováním, o přestávkách mezi vyučovacími hodinami, mezi dopoledním a odpoledním vyučováním</w:t>
      </w:r>
    </w:p>
    <w:p w14:paraId="47916EE8" w14:textId="5A5DCFC5" w:rsidR="0063172D" w:rsidRPr="000A7E1C" w:rsidRDefault="0063172D" w:rsidP="0063172D">
      <w:pPr>
        <w:spacing w:line="276" w:lineRule="auto"/>
        <w:jc w:val="both"/>
        <w:rPr>
          <w:sz w:val="22"/>
          <w:szCs w:val="22"/>
        </w:rPr>
      </w:pPr>
      <w:r w:rsidRPr="000A7E1C">
        <w:rPr>
          <w:b/>
          <w:bCs/>
          <w:sz w:val="22"/>
          <w:szCs w:val="22"/>
        </w:rPr>
        <w:t>2.7.</w:t>
      </w:r>
      <w:r w:rsidRPr="000A7E1C">
        <w:rPr>
          <w:sz w:val="22"/>
          <w:szCs w:val="22"/>
        </w:rPr>
        <w:t xml:space="preserve"> Všichni zaměstnanci školy jsou povinni šikanování mezi žáky předcházet, šikanování v jakékoliv formě a podobě nesmí být zaměstnanci školy akceptováno</w:t>
      </w:r>
      <w:r w:rsidR="008C2AC1" w:rsidRPr="000A7E1C">
        <w:rPr>
          <w:sz w:val="22"/>
          <w:szCs w:val="22"/>
        </w:rPr>
        <w:t>.</w:t>
      </w:r>
    </w:p>
    <w:p w14:paraId="389FDC8F" w14:textId="77777777" w:rsidR="00BF0B3B" w:rsidRPr="000A7E1C" w:rsidRDefault="00BF0B3B" w:rsidP="0063172D">
      <w:pPr>
        <w:spacing w:line="276" w:lineRule="auto"/>
        <w:jc w:val="both"/>
        <w:rPr>
          <w:sz w:val="22"/>
          <w:szCs w:val="22"/>
        </w:rPr>
      </w:pPr>
    </w:p>
    <w:p w14:paraId="7175FCA2" w14:textId="77777777" w:rsidR="00BF0B3B" w:rsidRPr="000A7E1C" w:rsidRDefault="00BF0B3B" w:rsidP="00BF0B3B">
      <w:pPr>
        <w:spacing w:line="276" w:lineRule="auto"/>
        <w:jc w:val="center"/>
        <w:rPr>
          <w:b/>
          <w:bCs/>
          <w:sz w:val="22"/>
          <w:szCs w:val="22"/>
        </w:rPr>
      </w:pPr>
      <w:r w:rsidRPr="000A7E1C">
        <w:rPr>
          <w:b/>
          <w:bCs/>
          <w:sz w:val="22"/>
          <w:szCs w:val="22"/>
        </w:rPr>
        <w:t>Problematika a řešení šikany je upravena ve směrnici o šikaně</w:t>
      </w:r>
    </w:p>
    <w:p w14:paraId="54648ABA" w14:textId="77777777" w:rsidR="00BF0B3B" w:rsidRPr="000A7E1C" w:rsidRDefault="00BF0B3B" w:rsidP="0063172D">
      <w:pPr>
        <w:spacing w:line="276" w:lineRule="auto"/>
        <w:jc w:val="both"/>
        <w:rPr>
          <w:sz w:val="22"/>
          <w:szCs w:val="22"/>
        </w:rPr>
      </w:pPr>
    </w:p>
    <w:p w14:paraId="76024A65" w14:textId="1C16549C" w:rsidR="00BF0B3B" w:rsidRPr="000A7E1C" w:rsidRDefault="00BF0B3B" w:rsidP="00BF0B3B">
      <w:pPr>
        <w:spacing w:line="276" w:lineRule="auto"/>
        <w:jc w:val="both"/>
        <w:rPr>
          <w:b/>
          <w:bCs/>
          <w:sz w:val="22"/>
          <w:szCs w:val="22"/>
        </w:rPr>
      </w:pPr>
      <w:r w:rsidRPr="000A7E1C">
        <w:rPr>
          <w:b/>
          <w:bCs/>
          <w:sz w:val="22"/>
          <w:szCs w:val="22"/>
        </w:rPr>
        <w:t>3. Školní družina</w:t>
      </w:r>
    </w:p>
    <w:p w14:paraId="39232A7C" w14:textId="0150581E" w:rsidR="00BF0B3B" w:rsidRPr="000A7E1C" w:rsidRDefault="00BF0B3B" w:rsidP="00BF0B3B">
      <w:pPr>
        <w:spacing w:line="276" w:lineRule="auto"/>
        <w:jc w:val="both"/>
        <w:rPr>
          <w:b/>
          <w:bCs/>
          <w:sz w:val="22"/>
          <w:szCs w:val="22"/>
        </w:rPr>
      </w:pPr>
      <w:r w:rsidRPr="000A7E1C">
        <w:rPr>
          <w:b/>
          <w:bCs/>
          <w:sz w:val="22"/>
          <w:szCs w:val="22"/>
        </w:rPr>
        <w:t>3.1. Pravidla provozu školní družiny a její organizace jsou upraveny samostatným sdělením, která jsou zveřejněn</w:t>
      </w:r>
      <w:r w:rsidR="00E9055C" w:rsidRPr="000A7E1C">
        <w:rPr>
          <w:b/>
          <w:bCs/>
          <w:sz w:val="22"/>
          <w:szCs w:val="22"/>
        </w:rPr>
        <w:t>a</w:t>
      </w:r>
      <w:r w:rsidRPr="000A7E1C">
        <w:rPr>
          <w:b/>
          <w:bCs/>
          <w:sz w:val="22"/>
          <w:szCs w:val="22"/>
        </w:rPr>
        <w:t xml:space="preserve"> na webových stránkách školy </w:t>
      </w:r>
      <w:hyperlink r:id="rId8" w:history="1">
        <w:r w:rsidR="00E9055C" w:rsidRPr="000A7E1C">
          <w:rPr>
            <w:rStyle w:val="Hypertextovodkaz"/>
            <w:b/>
            <w:bCs/>
            <w:color w:val="auto"/>
            <w:sz w:val="22"/>
            <w:szCs w:val="22"/>
          </w:rPr>
          <w:t>www.zsp6.cz</w:t>
        </w:r>
      </w:hyperlink>
      <w:r w:rsidR="00E9055C" w:rsidRPr="000A7E1C">
        <w:rPr>
          <w:b/>
          <w:bCs/>
          <w:sz w:val="22"/>
          <w:szCs w:val="22"/>
        </w:rPr>
        <w:t xml:space="preserve"> v sekci „školní družina“</w:t>
      </w:r>
      <w:r w:rsidRPr="000A7E1C">
        <w:rPr>
          <w:b/>
          <w:bCs/>
          <w:sz w:val="22"/>
          <w:szCs w:val="22"/>
        </w:rPr>
        <w:t xml:space="preserve"> a jsou k dispozici k nahlédnutí i ke stažení.</w:t>
      </w:r>
    </w:p>
    <w:p w14:paraId="323F3209" w14:textId="77777777" w:rsidR="00BF0B3B" w:rsidRPr="000A7E1C" w:rsidRDefault="00BF0B3B" w:rsidP="00BF0B3B">
      <w:pPr>
        <w:spacing w:line="276" w:lineRule="auto"/>
        <w:jc w:val="both"/>
        <w:rPr>
          <w:b/>
          <w:bCs/>
          <w:sz w:val="22"/>
          <w:szCs w:val="22"/>
        </w:rPr>
      </w:pPr>
    </w:p>
    <w:p w14:paraId="702C3CB1" w14:textId="673C5362" w:rsidR="00BF0B3B" w:rsidRPr="000A7E1C" w:rsidRDefault="00BF0B3B" w:rsidP="00BF0B3B">
      <w:pPr>
        <w:spacing w:line="276" w:lineRule="auto"/>
        <w:jc w:val="both"/>
        <w:rPr>
          <w:b/>
          <w:bCs/>
          <w:sz w:val="22"/>
          <w:szCs w:val="22"/>
        </w:rPr>
      </w:pPr>
      <w:r w:rsidRPr="000A7E1C">
        <w:rPr>
          <w:b/>
          <w:bCs/>
          <w:sz w:val="22"/>
          <w:szCs w:val="22"/>
        </w:rPr>
        <w:t>4. Školní jídelna</w:t>
      </w:r>
    </w:p>
    <w:p w14:paraId="02BA3B0E" w14:textId="2FBABE2E" w:rsidR="00BF0B3B" w:rsidRPr="000A7E1C" w:rsidRDefault="00BF0B3B" w:rsidP="00111AC7">
      <w:pPr>
        <w:spacing w:line="276" w:lineRule="auto"/>
        <w:jc w:val="both"/>
        <w:rPr>
          <w:b/>
          <w:bCs/>
          <w:sz w:val="22"/>
          <w:szCs w:val="22"/>
        </w:rPr>
      </w:pPr>
      <w:r w:rsidRPr="000A7E1C">
        <w:rPr>
          <w:b/>
          <w:bCs/>
          <w:sz w:val="22"/>
          <w:szCs w:val="22"/>
        </w:rPr>
        <w:t>4.1. Pravidla provozu školní jídelny, podmínky přihlašování a odhlašování stravy a organizace stravování jsou upraveny</w:t>
      </w:r>
      <w:r w:rsidR="00E9055C" w:rsidRPr="000A7E1C">
        <w:rPr>
          <w:b/>
          <w:bCs/>
          <w:sz w:val="22"/>
          <w:szCs w:val="22"/>
        </w:rPr>
        <w:t xml:space="preserve"> na stránkách školy, ale i</w:t>
      </w:r>
      <w:r w:rsidRPr="000A7E1C">
        <w:rPr>
          <w:b/>
          <w:bCs/>
          <w:sz w:val="22"/>
          <w:szCs w:val="22"/>
        </w:rPr>
        <w:t xml:space="preserve"> samostatnou směrnicí</w:t>
      </w:r>
      <w:r w:rsidR="00E9055C" w:rsidRPr="000A7E1C">
        <w:rPr>
          <w:b/>
          <w:bCs/>
          <w:sz w:val="22"/>
          <w:szCs w:val="22"/>
        </w:rPr>
        <w:t>,</w:t>
      </w:r>
      <w:r w:rsidRPr="000A7E1C">
        <w:rPr>
          <w:b/>
          <w:bCs/>
          <w:sz w:val="22"/>
          <w:szCs w:val="22"/>
        </w:rPr>
        <w:t xml:space="preserve"> která je zveřejněna na webových stránkách školy </w:t>
      </w:r>
      <w:hyperlink r:id="rId9" w:history="1">
        <w:r w:rsidR="00E9055C" w:rsidRPr="000A7E1C">
          <w:rPr>
            <w:rStyle w:val="Hypertextovodkaz"/>
            <w:b/>
            <w:bCs/>
            <w:color w:val="auto"/>
            <w:sz w:val="22"/>
            <w:szCs w:val="22"/>
          </w:rPr>
          <w:t>www.zsp6.cz</w:t>
        </w:r>
      </w:hyperlink>
      <w:r w:rsidR="00E9055C" w:rsidRPr="000A7E1C">
        <w:rPr>
          <w:b/>
          <w:bCs/>
          <w:sz w:val="22"/>
          <w:szCs w:val="22"/>
        </w:rPr>
        <w:t xml:space="preserve"> v sekci „školní jídelna“ </w:t>
      </w:r>
      <w:r w:rsidRPr="000A7E1C">
        <w:rPr>
          <w:b/>
          <w:bCs/>
          <w:sz w:val="22"/>
          <w:szCs w:val="22"/>
        </w:rPr>
        <w:t>a je k dispozici ke stažení.</w:t>
      </w:r>
    </w:p>
    <w:p w14:paraId="77C659A5" w14:textId="77777777" w:rsidR="00111AC7" w:rsidRPr="000A7E1C" w:rsidRDefault="00111AC7" w:rsidP="00111AC7">
      <w:pPr>
        <w:spacing w:line="276" w:lineRule="auto"/>
        <w:jc w:val="both"/>
        <w:rPr>
          <w:b/>
          <w:bCs/>
          <w:sz w:val="22"/>
          <w:szCs w:val="22"/>
        </w:rPr>
      </w:pPr>
    </w:p>
    <w:p w14:paraId="58766596" w14:textId="6FFE1D62" w:rsidR="00B10E21" w:rsidRPr="000A7E1C" w:rsidRDefault="00B10E21" w:rsidP="00B10E21">
      <w:pPr>
        <w:spacing w:line="276" w:lineRule="auto"/>
        <w:jc w:val="center"/>
        <w:rPr>
          <w:b/>
          <w:bCs/>
        </w:rPr>
      </w:pPr>
      <w:r w:rsidRPr="000A7E1C">
        <w:rPr>
          <w:b/>
          <w:bCs/>
        </w:rPr>
        <w:t>IV.</w:t>
      </w:r>
    </w:p>
    <w:p w14:paraId="3C9327BA" w14:textId="59CBA80C" w:rsidR="00B10E21" w:rsidRPr="000A7E1C" w:rsidRDefault="00B10E21" w:rsidP="00B10E21">
      <w:pPr>
        <w:spacing w:line="276" w:lineRule="auto"/>
        <w:jc w:val="center"/>
        <w:rPr>
          <w:b/>
          <w:bCs/>
        </w:rPr>
      </w:pPr>
      <w:r w:rsidRPr="000A7E1C">
        <w:rPr>
          <w:b/>
          <w:bCs/>
        </w:rPr>
        <w:t>Podmínky zajištění bezpečnosti a ochrany zdraví žáků</w:t>
      </w:r>
    </w:p>
    <w:p w14:paraId="74FABF5B" w14:textId="528BEE95" w:rsidR="00B10E21" w:rsidRPr="000A7E1C" w:rsidRDefault="00B10E21" w:rsidP="00B10E21">
      <w:pPr>
        <w:spacing w:line="276" w:lineRule="auto"/>
        <w:jc w:val="both"/>
        <w:rPr>
          <w:b/>
          <w:bCs/>
          <w:sz w:val="22"/>
          <w:szCs w:val="22"/>
        </w:rPr>
      </w:pPr>
    </w:p>
    <w:p w14:paraId="074E7693" w14:textId="411C1190" w:rsidR="00B10E21" w:rsidRPr="000A7E1C" w:rsidRDefault="00B10E21" w:rsidP="00B10E21">
      <w:pPr>
        <w:spacing w:line="276" w:lineRule="auto"/>
        <w:jc w:val="both"/>
        <w:rPr>
          <w:sz w:val="22"/>
          <w:szCs w:val="22"/>
        </w:rPr>
      </w:pPr>
      <w:r w:rsidRPr="000A7E1C">
        <w:rPr>
          <w:sz w:val="22"/>
          <w:szCs w:val="22"/>
        </w:rPr>
        <w:lastRenderedPageBreak/>
        <w:t>Škola při vzdělávání a přímo s ním souvisejících činnostech a při poskytování školských služeb je povinna přihlížet k základním hygienickým potřebám žáků a vytvořit podmínky pro jejich zdravý vývoj.</w:t>
      </w:r>
    </w:p>
    <w:p w14:paraId="655F6A6E" w14:textId="234F1366" w:rsidR="00B10E21" w:rsidRPr="000A7E1C" w:rsidRDefault="00B10E21" w:rsidP="00B10E21">
      <w:pPr>
        <w:spacing w:line="276" w:lineRule="auto"/>
        <w:jc w:val="both"/>
        <w:rPr>
          <w:sz w:val="22"/>
          <w:szCs w:val="22"/>
        </w:rPr>
      </w:pPr>
      <w:r w:rsidRPr="000A7E1C">
        <w:rPr>
          <w:sz w:val="22"/>
          <w:szCs w:val="22"/>
        </w:rPr>
        <w:t>Škola je také povinna zajistit bezpečnost a ochranu žáků při vzdělávání a s ní přímo související činnosti a při poskytování školských služeb. Poskytne žákům nezbytné informace k zajištění bezpečnosti a ochrany zdraví.</w:t>
      </w:r>
    </w:p>
    <w:p w14:paraId="2BA7FD88" w14:textId="66B61D33" w:rsidR="00B10E21" w:rsidRPr="000A7E1C" w:rsidRDefault="00B10E21" w:rsidP="00B10E21">
      <w:pPr>
        <w:jc w:val="both"/>
        <w:rPr>
          <w:sz w:val="22"/>
          <w:szCs w:val="22"/>
        </w:rPr>
      </w:pPr>
    </w:p>
    <w:p w14:paraId="57E14F32" w14:textId="7A539C46" w:rsidR="00B10E21" w:rsidRPr="000A7E1C" w:rsidRDefault="00B10E21" w:rsidP="00B10E21">
      <w:pPr>
        <w:jc w:val="both"/>
        <w:rPr>
          <w:b/>
          <w:bCs/>
          <w:sz w:val="22"/>
          <w:szCs w:val="22"/>
        </w:rPr>
      </w:pPr>
      <w:r w:rsidRPr="000A7E1C">
        <w:rPr>
          <w:b/>
          <w:bCs/>
          <w:sz w:val="22"/>
          <w:szCs w:val="22"/>
        </w:rPr>
        <w:t xml:space="preserve">1. Zajištění BOZ a PO v rámci výuky v areálu školy </w:t>
      </w:r>
    </w:p>
    <w:p w14:paraId="749F359E" w14:textId="4AE00B47" w:rsidR="00B10E21" w:rsidRPr="000A7E1C" w:rsidRDefault="00B10E21" w:rsidP="005836AA">
      <w:pPr>
        <w:spacing w:line="276" w:lineRule="auto"/>
        <w:jc w:val="both"/>
        <w:rPr>
          <w:sz w:val="22"/>
          <w:szCs w:val="22"/>
        </w:rPr>
      </w:pPr>
      <w:r w:rsidRPr="000A7E1C">
        <w:rPr>
          <w:b/>
          <w:bCs/>
          <w:sz w:val="22"/>
          <w:szCs w:val="22"/>
        </w:rPr>
        <w:t xml:space="preserve">1.1. </w:t>
      </w:r>
      <w:r w:rsidRPr="000A7E1C">
        <w:rPr>
          <w:sz w:val="22"/>
          <w:szCs w:val="22"/>
        </w:rPr>
        <w:t>Při zahájení školního roku jsou všichni žáci a pedagogové poučeni o BOZ a PO.</w:t>
      </w:r>
    </w:p>
    <w:p w14:paraId="101D72AB" w14:textId="60AD58F3" w:rsidR="00B10E21" w:rsidRPr="000A7E1C" w:rsidRDefault="00B10E21" w:rsidP="005836AA">
      <w:pPr>
        <w:spacing w:line="276" w:lineRule="auto"/>
        <w:jc w:val="both"/>
        <w:rPr>
          <w:sz w:val="22"/>
          <w:szCs w:val="22"/>
        </w:rPr>
      </w:pPr>
      <w:r w:rsidRPr="000A7E1C">
        <w:rPr>
          <w:b/>
          <w:bCs/>
          <w:sz w:val="22"/>
          <w:szCs w:val="22"/>
        </w:rPr>
        <w:t xml:space="preserve">1.2. </w:t>
      </w:r>
      <w:r w:rsidRPr="000A7E1C">
        <w:rPr>
          <w:sz w:val="22"/>
          <w:szCs w:val="22"/>
        </w:rPr>
        <w:t>Nad žáky vykonávají dohled pověření pedagogové dle rozpisu.</w:t>
      </w:r>
    </w:p>
    <w:p w14:paraId="254EC311" w14:textId="4E4604D9" w:rsidR="00B10E21" w:rsidRPr="000A7E1C" w:rsidRDefault="00B10E21" w:rsidP="005836AA">
      <w:pPr>
        <w:spacing w:line="276" w:lineRule="auto"/>
        <w:jc w:val="both"/>
        <w:rPr>
          <w:sz w:val="22"/>
          <w:szCs w:val="22"/>
        </w:rPr>
      </w:pPr>
      <w:r w:rsidRPr="000A7E1C">
        <w:rPr>
          <w:b/>
          <w:bCs/>
          <w:sz w:val="22"/>
          <w:szCs w:val="22"/>
        </w:rPr>
        <w:t xml:space="preserve">1.3. </w:t>
      </w:r>
      <w:r w:rsidRPr="000A7E1C">
        <w:rPr>
          <w:sz w:val="22"/>
          <w:szCs w:val="22"/>
        </w:rPr>
        <w:t>Při úrazu poskytuje nezbytnou první pomoc zaměstnanec, který se o úrazu dozvěděl. Současně neprodleně informuje vedení školy, které dle závažnosti úrazu tento dále řeší</w:t>
      </w:r>
      <w:r w:rsidR="004E55B8" w:rsidRPr="000A7E1C">
        <w:rPr>
          <w:sz w:val="22"/>
          <w:szCs w:val="22"/>
        </w:rPr>
        <w:t>.</w:t>
      </w:r>
    </w:p>
    <w:p w14:paraId="4C1490B8" w14:textId="292ACA74" w:rsidR="00B10E21" w:rsidRPr="000A7E1C" w:rsidRDefault="00B10E21" w:rsidP="005836AA">
      <w:pPr>
        <w:spacing w:line="276" w:lineRule="auto"/>
        <w:jc w:val="both"/>
        <w:rPr>
          <w:sz w:val="22"/>
          <w:szCs w:val="22"/>
        </w:rPr>
      </w:pPr>
      <w:r w:rsidRPr="000A7E1C">
        <w:rPr>
          <w:b/>
          <w:bCs/>
          <w:sz w:val="22"/>
          <w:szCs w:val="22"/>
        </w:rPr>
        <w:t>1.4.</w:t>
      </w:r>
      <w:r w:rsidRPr="000A7E1C">
        <w:rPr>
          <w:sz w:val="22"/>
          <w:szCs w:val="22"/>
        </w:rPr>
        <w:t xml:space="preserve"> Při nevolnosti nebo úrazech méně závažných je žák po ošetření, kdy nemůže dále pokračovat ve výuce, umístěn do místnosti výchovného poradce nebo vedení školy o této skutečnosti informuje rodiče nebo zákonného zástupce.</w:t>
      </w:r>
    </w:p>
    <w:p w14:paraId="79DCF7EA" w14:textId="0DC5002D" w:rsidR="00B10E21" w:rsidRPr="000A7E1C" w:rsidRDefault="00B10E21" w:rsidP="005836AA">
      <w:pPr>
        <w:spacing w:line="276" w:lineRule="auto"/>
        <w:jc w:val="both"/>
        <w:rPr>
          <w:sz w:val="22"/>
          <w:szCs w:val="22"/>
        </w:rPr>
      </w:pPr>
      <w:r w:rsidRPr="000A7E1C">
        <w:rPr>
          <w:b/>
          <w:bCs/>
          <w:sz w:val="22"/>
          <w:szCs w:val="22"/>
        </w:rPr>
        <w:t>1.5</w:t>
      </w:r>
      <w:r w:rsidRPr="000A7E1C">
        <w:rPr>
          <w:sz w:val="22"/>
          <w:szCs w:val="22"/>
        </w:rPr>
        <w:t xml:space="preserve">. Uložení prostředků první pomoci je uvedeno v traumatologickém plánu školy. </w:t>
      </w:r>
    </w:p>
    <w:p w14:paraId="1ACEDC3A" w14:textId="064E93E9" w:rsidR="00B10E21" w:rsidRPr="000A7E1C" w:rsidRDefault="00B10E21" w:rsidP="005836AA">
      <w:pPr>
        <w:spacing w:line="276" w:lineRule="auto"/>
        <w:jc w:val="both"/>
        <w:rPr>
          <w:sz w:val="22"/>
          <w:szCs w:val="22"/>
        </w:rPr>
      </w:pPr>
      <w:r w:rsidRPr="000A7E1C">
        <w:rPr>
          <w:b/>
          <w:bCs/>
          <w:sz w:val="22"/>
          <w:szCs w:val="22"/>
        </w:rPr>
        <w:t xml:space="preserve">1.6. </w:t>
      </w:r>
      <w:r w:rsidRPr="000A7E1C">
        <w:rPr>
          <w:sz w:val="22"/>
          <w:szCs w:val="22"/>
        </w:rPr>
        <w:t>O každém školním úrazu je neprodleně proveden zápis do knihy úrazů a v případě ošetření žáka u lékaře, popřípadě nepřítomnosti žáka ve škole delší než 3 dny, sepisuje administrativní a spisový pracovník záznam o úraze a tento dále řeší s příslušnými institucemi.</w:t>
      </w:r>
    </w:p>
    <w:p w14:paraId="1387867F" w14:textId="717323A1" w:rsidR="00BF0B3B" w:rsidRPr="000A7E1C" w:rsidRDefault="00BF0B3B" w:rsidP="005836AA">
      <w:pPr>
        <w:spacing w:line="276" w:lineRule="auto"/>
        <w:jc w:val="both"/>
        <w:rPr>
          <w:b/>
          <w:bCs/>
          <w:sz w:val="22"/>
          <w:szCs w:val="22"/>
        </w:rPr>
      </w:pPr>
      <w:r w:rsidRPr="000A7E1C">
        <w:rPr>
          <w:b/>
          <w:bCs/>
          <w:sz w:val="22"/>
          <w:szCs w:val="22"/>
        </w:rPr>
        <w:t>1.7. V případě mimořádné události (např. požár, únik plynu, evakuace, krizová situace) jsou žáci povinni řídit se pokyny pedagogických pracovníků, neohrožovat sebe ani ostatní a postupovat podle evakuačního plánu školy.</w:t>
      </w:r>
    </w:p>
    <w:p w14:paraId="43B4815C" w14:textId="4C00AF7F" w:rsidR="00B10E21" w:rsidRPr="000A7E1C" w:rsidRDefault="00B10E21" w:rsidP="00B10E21">
      <w:pPr>
        <w:jc w:val="both"/>
        <w:rPr>
          <w:sz w:val="22"/>
          <w:szCs w:val="22"/>
        </w:rPr>
      </w:pPr>
    </w:p>
    <w:p w14:paraId="6CDA9C6C" w14:textId="38407666" w:rsidR="00B10E21" w:rsidRPr="000A7E1C" w:rsidRDefault="00B10E21" w:rsidP="00B10E21">
      <w:pPr>
        <w:jc w:val="both"/>
        <w:rPr>
          <w:b/>
          <w:bCs/>
          <w:sz w:val="22"/>
          <w:szCs w:val="22"/>
        </w:rPr>
      </w:pPr>
      <w:r w:rsidRPr="000A7E1C">
        <w:rPr>
          <w:b/>
          <w:bCs/>
          <w:sz w:val="22"/>
          <w:szCs w:val="22"/>
        </w:rPr>
        <w:t xml:space="preserve">2. </w:t>
      </w:r>
      <w:r w:rsidR="005836AA" w:rsidRPr="000A7E1C">
        <w:rPr>
          <w:b/>
          <w:bCs/>
          <w:sz w:val="22"/>
          <w:szCs w:val="22"/>
        </w:rPr>
        <w:t>Zajištění BOZP a PO na akcích konané mimo školní areál</w:t>
      </w:r>
    </w:p>
    <w:p w14:paraId="596A5634" w14:textId="1B43DE38" w:rsidR="005836AA" w:rsidRPr="000A7E1C" w:rsidRDefault="005836AA" w:rsidP="005836AA">
      <w:pPr>
        <w:spacing w:line="276" w:lineRule="auto"/>
        <w:jc w:val="both"/>
        <w:rPr>
          <w:sz w:val="22"/>
          <w:szCs w:val="22"/>
        </w:rPr>
      </w:pPr>
      <w:r w:rsidRPr="000A7E1C">
        <w:rPr>
          <w:b/>
          <w:bCs/>
          <w:sz w:val="22"/>
          <w:szCs w:val="22"/>
        </w:rPr>
        <w:t xml:space="preserve">2.1. </w:t>
      </w:r>
      <w:r w:rsidRPr="000A7E1C">
        <w:rPr>
          <w:sz w:val="22"/>
          <w:szCs w:val="22"/>
        </w:rPr>
        <w:t>Žáci jsou průběžně před každou akcí (odborné exkurze, ZLVK, sportovně-turistický kurs, výuka plavání v rámci TV apod.) poučováni o BOZ a PO, a to vždy prokazatelnou formou. Poučení zajišťuje zaměstnanec pověřený organizací akce.</w:t>
      </w:r>
    </w:p>
    <w:p w14:paraId="6F8C56B2" w14:textId="77777777" w:rsidR="005836AA" w:rsidRPr="000A7E1C" w:rsidRDefault="005836AA" w:rsidP="005836AA">
      <w:pPr>
        <w:spacing w:line="276" w:lineRule="auto"/>
        <w:jc w:val="both"/>
        <w:rPr>
          <w:sz w:val="22"/>
          <w:szCs w:val="22"/>
        </w:rPr>
      </w:pPr>
      <w:r w:rsidRPr="000A7E1C">
        <w:rPr>
          <w:b/>
          <w:bCs/>
          <w:sz w:val="22"/>
          <w:szCs w:val="22"/>
        </w:rPr>
        <w:t>2.2</w:t>
      </w:r>
      <w:r w:rsidRPr="000A7E1C">
        <w:rPr>
          <w:sz w:val="22"/>
          <w:szCs w:val="22"/>
        </w:rPr>
        <w:t xml:space="preserve">. Maximální počet nezletilých žáků na jednoho zaměstnance školy, který je pověřen dohledem nebo organizací jednotlivých činností mimo prostory školy: </w:t>
      </w:r>
    </w:p>
    <w:p w14:paraId="3717D509" w14:textId="08985D57" w:rsidR="005836AA" w:rsidRPr="000A7E1C" w:rsidRDefault="005836AA" w:rsidP="005836AA">
      <w:pPr>
        <w:pStyle w:val="Odstavecseseznamem"/>
        <w:numPr>
          <w:ilvl w:val="0"/>
          <w:numId w:val="10"/>
        </w:numPr>
        <w:spacing w:line="276" w:lineRule="auto"/>
        <w:jc w:val="both"/>
        <w:rPr>
          <w:sz w:val="22"/>
          <w:szCs w:val="22"/>
        </w:rPr>
      </w:pPr>
      <w:r w:rsidRPr="000A7E1C">
        <w:rPr>
          <w:sz w:val="22"/>
          <w:szCs w:val="22"/>
        </w:rPr>
        <w:t>odborná exkurze max.</w:t>
      </w:r>
      <w:r w:rsidR="00261577" w:rsidRPr="000A7E1C">
        <w:rPr>
          <w:sz w:val="22"/>
          <w:szCs w:val="22"/>
        </w:rPr>
        <w:t xml:space="preserve"> 25 </w:t>
      </w:r>
      <w:r w:rsidRPr="000A7E1C">
        <w:rPr>
          <w:sz w:val="22"/>
          <w:szCs w:val="22"/>
        </w:rPr>
        <w:t xml:space="preserve">žáků </w:t>
      </w:r>
    </w:p>
    <w:p w14:paraId="1C0AF91B" w14:textId="61D13967" w:rsidR="005836AA" w:rsidRPr="000A7E1C" w:rsidRDefault="005836AA" w:rsidP="005836AA">
      <w:pPr>
        <w:pStyle w:val="Odstavecseseznamem"/>
        <w:numPr>
          <w:ilvl w:val="0"/>
          <w:numId w:val="10"/>
        </w:numPr>
        <w:spacing w:line="276" w:lineRule="auto"/>
        <w:jc w:val="both"/>
        <w:rPr>
          <w:b/>
          <w:bCs/>
          <w:sz w:val="22"/>
          <w:szCs w:val="22"/>
        </w:rPr>
      </w:pPr>
      <w:r w:rsidRPr="000A7E1C">
        <w:rPr>
          <w:sz w:val="22"/>
          <w:szCs w:val="22"/>
        </w:rPr>
        <w:t>výuka plavání max.</w:t>
      </w:r>
      <w:r w:rsidR="00261577" w:rsidRPr="000A7E1C">
        <w:rPr>
          <w:sz w:val="22"/>
          <w:szCs w:val="22"/>
        </w:rPr>
        <w:t xml:space="preserve"> 4 </w:t>
      </w:r>
      <w:r w:rsidRPr="000A7E1C">
        <w:rPr>
          <w:sz w:val="22"/>
          <w:szCs w:val="22"/>
        </w:rPr>
        <w:t>žá</w:t>
      </w:r>
      <w:r w:rsidR="00261577" w:rsidRPr="000A7E1C">
        <w:rPr>
          <w:sz w:val="22"/>
          <w:szCs w:val="22"/>
        </w:rPr>
        <w:t xml:space="preserve">ci </w:t>
      </w:r>
    </w:p>
    <w:p w14:paraId="5883E369" w14:textId="71C1EE4B" w:rsidR="005836AA" w:rsidRPr="000A7E1C" w:rsidRDefault="00440895" w:rsidP="00692E5E">
      <w:pPr>
        <w:pStyle w:val="Odstavecseseznamem"/>
        <w:numPr>
          <w:ilvl w:val="0"/>
          <w:numId w:val="10"/>
        </w:numPr>
        <w:spacing w:line="276" w:lineRule="auto"/>
        <w:jc w:val="both"/>
        <w:rPr>
          <w:b/>
          <w:bCs/>
          <w:sz w:val="22"/>
          <w:szCs w:val="22"/>
        </w:rPr>
      </w:pPr>
      <w:r w:rsidRPr="000A7E1C">
        <w:rPr>
          <w:sz w:val="22"/>
          <w:szCs w:val="22"/>
        </w:rPr>
        <w:t>lyžařský kurz max</w:t>
      </w:r>
      <w:r w:rsidR="00261577" w:rsidRPr="000A7E1C">
        <w:rPr>
          <w:sz w:val="22"/>
          <w:szCs w:val="22"/>
        </w:rPr>
        <w:t xml:space="preserve">. 8 žáků </w:t>
      </w:r>
    </w:p>
    <w:p w14:paraId="6BE1EB38" w14:textId="77777777" w:rsidR="00261577" w:rsidRPr="000A7E1C" w:rsidRDefault="00261577" w:rsidP="00BF0B3B">
      <w:pPr>
        <w:spacing w:line="276" w:lineRule="auto"/>
        <w:ind w:left="708"/>
        <w:jc w:val="both"/>
        <w:rPr>
          <w:b/>
          <w:bCs/>
          <w:sz w:val="22"/>
          <w:szCs w:val="22"/>
        </w:rPr>
      </w:pPr>
    </w:p>
    <w:p w14:paraId="35DC89D6" w14:textId="6910C6EA" w:rsidR="005836AA" w:rsidRPr="000A7E1C" w:rsidRDefault="005836AA" w:rsidP="005836AA">
      <w:pPr>
        <w:spacing w:line="276" w:lineRule="auto"/>
        <w:rPr>
          <w:b/>
          <w:bCs/>
          <w:sz w:val="22"/>
          <w:szCs w:val="22"/>
        </w:rPr>
      </w:pPr>
      <w:r w:rsidRPr="000A7E1C">
        <w:rPr>
          <w:b/>
          <w:bCs/>
          <w:sz w:val="22"/>
          <w:szCs w:val="22"/>
        </w:rPr>
        <w:t>2.3 Podmínky pro konání akce:</w:t>
      </w:r>
    </w:p>
    <w:p w14:paraId="63BBCC79" w14:textId="7BFF3149" w:rsidR="005836AA" w:rsidRPr="000A7E1C" w:rsidRDefault="005836AA" w:rsidP="005836AA">
      <w:pPr>
        <w:pStyle w:val="Odstavecseseznamem"/>
        <w:numPr>
          <w:ilvl w:val="0"/>
          <w:numId w:val="11"/>
        </w:numPr>
        <w:spacing w:line="276" w:lineRule="auto"/>
        <w:jc w:val="both"/>
        <w:rPr>
          <w:sz w:val="22"/>
          <w:szCs w:val="22"/>
        </w:rPr>
      </w:pPr>
      <w:r w:rsidRPr="000A7E1C">
        <w:rPr>
          <w:sz w:val="22"/>
          <w:szCs w:val="22"/>
        </w:rPr>
        <w:t>organizátor školní akce je povinen předložit a projednat se zástupcem ředitele školy návrh na konání konkrétní školní akce</w:t>
      </w:r>
      <w:r w:rsidR="001D22F9" w:rsidRPr="000A7E1C">
        <w:rPr>
          <w:sz w:val="22"/>
          <w:szCs w:val="22"/>
        </w:rPr>
        <w:t>.</w:t>
      </w:r>
      <w:r w:rsidRPr="000A7E1C">
        <w:rPr>
          <w:sz w:val="22"/>
          <w:szCs w:val="22"/>
        </w:rPr>
        <w:t xml:space="preserve"> </w:t>
      </w:r>
    </w:p>
    <w:p w14:paraId="2BE4A2DF" w14:textId="28D92FDF" w:rsidR="005836AA" w:rsidRPr="000A7E1C" w:rsidRDefault="005836AA" w:rsidP="005836AA">
      <w:pPr>
        <w:pStyle w:val="Odstavecseseznamem"/>
        <w:numPr>
          <w:ilvl w:val="0"/>
          <w:numId w:val="11"/>
        </w:numPr>
        <w:spacing w:line="276" w:lineRule="auto"/>
        <w:jc w:val="both"/>
        <w:rPr>
          <w:sz w:val="22"/>
          <w:szCs w:val="22"/>
        </w:rPr>
      </w:pPr>
      <w:r w:rsidRPr="000A7E1C">
        <w:rPr>
          <w:sz w:val="22"/>
          <w:szCs w:val="22"/>
        </w:rPr>
        <w:t xml:space="preserve">organizátor školní akce zajistí v předstihu nejméně </w:t>
      </w:r>
      <w:r w:rsidR="00440895" w:rsidRPr="000A7E1C">
        <w:rPr>
          <w:sz w:val="22"/>
          <w:szCs w:val="22"/>
        </w:rPr>
        <w:t>3</w:t>
      </w:r>
      <w:r w:rsidRPr="000A7E1C">
        <w:rPr>
          <w:sz w:val="22"/>
          <w:szCs w:val="22"/>
        </w:rPr>
        <w:t xml:space="preserve"> kalendářních dnů před konáním akce předání všech potřebných informací účastníkům a zákonným zástupcům nezletilých účastníků</w:t>
      </w:r>
      <w:r w:rsidR="001D22F9" w:rsidRPr="000A7E1C">
        <w:rPr>
          <w:sz w:val="22"/>
          <w:szCs w:val="22"/>
        </w:rPr>
        <w:t>.</w:t>
      </w:r>
    </w:p>
    <w:p w14:paraId="7DD76302" w14:textId="1F283941" w:rsidR="005836AA" w:rsidRPr="000A7E1C" w:rsidRDefault="005836AA" w:rsidP="005836AA">
      <w:pPr>
        <w:pStyle w:val="Odstavecseseznamem"/>
        <w:numPr>
          <w:ilvl w:val="0"/>
          <w:numId w:val="11"/>
        </w:numPr>
        <w:spacing w:line="276" w:lineRule="auto"/>
        <w:jc w:val="both"/>
        <w:rPr>
          <w:sz w:val="22"/>
          <w:szCs w:val="22"/>
        </w:rPr>
      </w:pPr>
      <w:r w:rsidRPr="000A7E1C">
        <w:rPr>
          <w:sz w:val="22"/>
          <w:szCs w:val="22"/>
        </w:rPr>
        <w:t>bezprostředně před odjezdem předá organizátor školní akce pedagogickému zástupci seznam všech účastníků školní akce včetně podpisu, kterým stvrzují, že byli seznámeni se zásadami BOZ a PO na školní akci</w:t>
      </w:r>
      <w:r w:rsidR="001D22F9" w:rsidRPr="000A7E1C">
        <w:rPr>
          <w:sz w:val="22"/>
          <w:szCs w:val="22"/>
        </w:rPr>
        <w:t>.</w:t>
      </w:r>
      <w:r w:rsidRPr="000A7E1C">
        <w:rPr>
          <w:sz w:val="22"/>
          <w:szCs w:val="22"/>
        </w:rPr>
        <w:t xml:space="preserve"> </w:t>
      </w:r>
    </w:p>
    <w:p w14:paraId="2F5EEA2D" w14:textId="143978F9" w:rsidR="005836AA" w:rsidRPr="000A7E1C" w:rsidRDefault="005836AA" w:rsidP="005836AA">
      <w:pPr>
        <w:pStyle w:val="Odstavecseseznamem"/>
        <w:numPr>
          <w:ilvl w:val="0"/>
          <w:numId w:val="11"/>
        </w:numPr>
        <w:spacing w:line="276" w:lineRule="auto"/>
        <w:jc w:val="both"/>
        <w:rPr>
          <w:sz w:val="22"/>
          <w:szCs w:val="22"/>
        </w:rPr>
      </w:pPr>
      <w:r w:rsidRPr="000A7E1C">
        <w:rPr>
          <w:sz w:val="22"/>
          <w:szCs w:val="22"/>
        </w:rPr>
        <w:t>do 3 pracovních dnů po ukončení akce podá organizátor písemnou zprávu o průběhu akce pedagogickému zástupci ředitele školy</w:t>
      </w:r>
    </w:p>
    <w:p w14:paraId="18BCB46F" w14:textId="1C898BBE" w:rsidR="005836AA" w:rsidRPr="000A7E1C" w:rsidRDefault="005836AA" w:rsidP="005836AA">
      <w:pPr>
        <w:pStyle w:val="Odstavecseseznamem"/>
        <w:numPr>
          <w:ilvl w:val="0"/>
          <w:numId w:val="11"/>
        </w:numPr>
        <w:jc w:val="both"/>
        <w:rPr>
          <w:sz w:val="22"/>
          <w:szCs w:val="22"/>
        </w:rPr>
      </w:pPr>
      <w:r w:rsidRPr="000A7E1C">
        <w:rPr>
          <w:sz w:val="22"/>
          <w:szCs w:val="22"/>
        </w:rPr>
        <w:t>při školní akci konané v zahraničí musí mít každý žák uzavřeno pojištění léčebných výloh</w:t>
      </w:r>
    </w:p>
    <w:p w14:paraId="643B9DCF" w14:textId="7832EF60" w:rsidR="005836AA" w:rsidRPr="000A7E1C" w:rsidRDefault="005836AA" w:rsidP="005836AA">
      <w:pPr>
        <w:pStyle w:val="Odstavecseseznamem"/>
        <w:numPr>
          <w:ilvl w:val="0"/>
          <w:numId w:val="11"/>
        </w:numPr>
        <w:spacing w:line="276" w:lineRule="auto"/>
        <w:jc w:val="both"/>
        <w:rPr>
          <w:sz w:val="22"/>
          <w:szCs w:val="22"/>
        </w:rPr>
      </w:pPr>
      <w:r w:rsidRPr="000A7E1C">
        <w:rPr>
          <w:sz w:val="22"/>
          <w:szCs w:val="22"/>
        </w:rPr>
        <w:t xml:space="preserve">školní akce, které mají sportovní charakter, musí být doprovázeny zdravotníkem </w:t>
      </w:r>
    </w:p>
    <w:p w14:paraId="7E4B6ED0" w14:textId="451BA79E" w:rsidR="005836AA" w:rsidRPr="000A7E1C" w:rsidRDefault="005836AA" w:rsidP="005836AA">
      <w:pPr>
        <w:pStyle w:val="Odstavecseseznamem"/>
        <w:numPr>
          <w:ilvl w:val="0"/>
          <w:numId w:val="11"/>
        </w:numPr>
        <w:jc w:val="both"/>
        <w:rPr>
          <w:sz w:val="22"/>
          <w:szCs w:val="22"/>
        </w:rPr>
      </w:pPr>
      <w:r w:rsidRPr="000A7E1C">
        <w:rPr>
          <w:sz w:val="22"/>
          <w:szCs w:val="22"/>
        </w:rPr>
        <w:t>utrpí-li žák při výuce nebo pracích s tím souvisejících úraz, je povinen ho neprodleně nahlásit příslušnému pedagogickému pracovníkovi</w:t>
      </w:r>
    </w:p>
    <w:p w14:paraId="50FA4485" w14:textId="628BA5E3" w:rsidR="00241E63" w:rsidRPr="000A7E1C" w:rsidRDefault="00241E63" w:rsidP="00241E63">
      <w:pPr>
        <w:jc w:val="both"/>
        <w:rPr>
          <w:sz w:val="22"/>
          <w:szCs w:val="22"/>
        </w:rPr>
      </w:pPr>
    </w:p>
    <w:p w14:paraId="0887DB76" w14:textId="65919E34" w:rsidR="00241E63" w:rsidRPr="000A7E1C" w:rsidRDefault="00241E63" w:rsidP="00241E63">
      <w:pPr>
        <w:pStyle w:val="Odstavecseseznamem"/>
        <w:numPr>
          <w:ilvl w:val="0"/>
          <w:numId w:val="22"/>
        </w:numPr>
        <w:spacing w:line="276" w:lineRule="auto"/>
        <w:rPr>
          <w:b/>
          <w:bCs/>
          <w:sz w:val="22"/>
          <w:szCs w:val="22"/>
        </w:rPr>
      </w:pPr>
      <w:r w:rsidRPr="000A7E1C">
        <w:rPr>
          <w:b/>
          <w:bCs/>
          <w:sz w:val="22"/>
          <w:szCs w:val="22"/>
        </w:rPr>
        <w:t xml:space="preserve">Omamné a psychotropní </w:t>
      </w:r>
      <w:r w:rsidR="006911EF" w:rsidRPr="000A7E1C">
        <w:rPr>
          <w:b/>
          <w:bCs/>
          <w:sz w:val="22"/>
          <w:szCs w:val="22"/>
        </w:rPr>
        <w:t>látky (</w:t>
      </w:r>
      <w:r w:rsidRPr="000A7E1C">
        <w:rPr>
          <w:b/>
          <w:bCs/>
          <w:sz w:val="22"/>
          <w:szCs w:val="22"/>
        </w:rPr>
        <w:t>OPL)</w:t>
      </w:r>
    </w:p>
    <w:p w14:paraId="5EFAF876" w14:textId="77777777" w:rsidR="00241E63" w:rsidRPr="000A7E1C" w:rsidRDefault="00241E63" w:rsidP="00241E63">
      <w:pPr>
        <w:pStyle w:val="Odstavecseseznamem"/>
        <w:spacing w:line="276" w:lineRule="auto"/>
        <w:ind w:left="360"/>
        <w:jc w:val="center"/>
        <w:rPr>
          <w:b/>
          <w:bCs/>
          <w:sz w:val="20"/>
          <w:szCs w:val="20"/>
        </w:rPr>
      </w:pPr>
    </w:p>
    <w:p w14:paraId="5D1AA25A" w14:textId="77777777" w:rsidR="00241E63" w:rsidRPr="000A7E1C" w:rsidRDefault="00241E63" w:rsidP="00241E63">
      <w:pPr>
        <w:pStyle w:val="Textvbloku"/>
        <w:spacing w:after="240" w:line="276" w:lineRule="auto"/>
        <w:ind w:left="0" w:right="408"/>
        <w:jc w:val="center"/>
        <w:rPr>
          <w:rFonts w:ascii="Times New Roman" w:hAnsi="Times New Roman" w:cs="Times New Roman"/>
          <w:b/>
          <w:bCs/>
          <w:color w:val="auto"/>
          <w:sz w:val="22"/>
          <w:szCs w:val="22"/>
        </w:rPr>
      </w:pPr>
      <w:r w:rsidRPr="000A7E1C">
        <w:rPr>
          <w:rFonts w:ascii="Times New Roman" w:hAnsi="Times New Roman" w:cs="Times New Roman"/>
          <w:b/>
          <w:bCs/>
          <w:color w:val="auto"/>
          <w:sz w:val="22"/>
          <w:szCs w:val="22"/>
        </w:rPr>
        <w:t>Zakázána je výroba, distribuce, přechovávání, šíření i propagace omamných a psychotropních látek, a to bez ohledu na věk žáka a prostředí, ve kterém by k tomu docházelo. Zakázáno je rovněž navádění k užívání těchto látek.</w:t>
      </w:r>
    </w:p>
    <w:p w14:paraId="61D34E94" w14:textId="77777777" w:rsidR="00241E63" w:rsidRPr="000A7E1C" w:rsidRDefault="00241E63" w:rsidP="000003BB">
      <w:pPr>
        <w:pStyle w:val="Odstavecseseznamem"/>
        <w:ind w:left="360"/>
        <w:rPr>
          <w:b/>
          <w:bCs/>
          <w:sz w:val="22"/>
          <w:szCs w:val="22"/>
        </w:rPr>
      </w:pPr>
    </w:p>
    <w:p w14:paraId="027A7596"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V případě, kdy je žák přistižen při konzumaci OPL v prostorách školy nebo v době školního vyučování, či v rámci akcí školou pořádaných, je primárně nutné mu v další konzumaci zabránit.</w:t>
      </w:r>
    </w:p>
    <w:p w14:paraId="2EFDAB99"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Návykovou látku je třeba žákovi odebrat a zajistit ji, aby nemohl v konzumaci pokračovat.</w:t>
      </w:r>
    </w:p>
    <w:p w14:paraId="54ACD796"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Podle závažnosti momentálního stavu žáka, případně dalších okolností, pedagogický pracovník posoudí, jestli mu nehrozí nějaké nebezpečí.</w:t>
      </w:r>
    </w:p>
    <w:p w14:paraId="05D77F85"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V případě, kdy je žák pod vlivem OPL do té míry, že je ohrožen na zdraví a životě, zajistí škola nezbytnou pomoc a péči a volá lékařskou službu první pomoci.</w:t>
      </w:r>
    </w:p>
    <w:p w14:paraId="3743C59E"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Jestliže akutní nebezpečí nehrozí, postupuje pedagogický pracovník podle školního řádu školy. Především ihned zajistí vyjádření žáka a vyrozumí vedení školy.</w:t>
      </w:r>
    </w:p>
    <w:p w14:paraId="3E010FFF"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V případě, že žák není schopen pokračovat ve vyučování, vyrozumí škola ihned zákonného zástupce a vyzve jej, aby si žáka vyzvedl, protože není zdravotně způsobilý k pobytu ve škole.</w:t>
      </w:r>
    </w:p>
    <w:p w14:paraId="49CF7C0F"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V případě, že žák není schopný dbát pokynů zaměstnanců školy, vyrozumí škola ihned zákonného zástupce a vyzve jej, aby si žáka vyzvedl, protože není zdravotně způsobilý k pobytu ve škole.</w:t>
      </w:r>
    </w:p>
    <w:p w14:paraId="37D71DCC"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Jestliže není zákonný zástupce dostupný, vyrozumí škola orgán sociálně právní ochrany a vyčká jeho pokynů. Škola může od orgánu sociálně-právní ochrany obce vyžadovat pomoc.</w:t>
      </w:r>
    </w:p>
    <w:p w14:paraId="529EE67D"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Zákonnému zástupci ohlásí škola skutečnost, že žák konzumoval OPL ve škole i v případě, kdy je žák schopen výuky (dbát pokynů pracovníků školy).</w:t>
      </w:r>
    </w:p>
    <w:p w14:paraId="34FD18E9"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Současně splní oznamovací povinnost k orgánu sociálně-právní ochrany dítěte. Oznamovacím místem je příslušný odbor obce s rozšířenou působností podle místa bydliště dítěte.</w:t>
      </w:r>
    </w:p>
    <w:p w14:paraId="6CB171C4"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V případě uživatelova zájmu nebo zájmu jeho zákonných zástupců, poskytne škola informace o možnostech odborné pomoci při řešení takové situace.</w:t>
      </w:r>
    </w:p>
    <w:p w14:paraId="6E666536"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14:paraId="6945AFF1"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Navádění jiných žáků k užívání návykových látek je považováno rovněž za nebezpečné a protiprávní jednání.</w:t>
      </w:r>
    </w:p>
    <w:p w14:paraId="317B9CF9" w14:textId="77777777"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postupem jako je uvedeno od bodu 3. O události sepíše pedagogický pracovník stručný záznam s vyjádřením žáka. Viz. příloha č. 3.</w:t>
      </w:r>
    </w:p>
    <w:p w14:paraId="6DD29E45" w14:textId="7803470A" w:rsidR="00241E63" w:rsidRPr="000A7E1C" w:rsidRDefault="00241E63" w:rsidP="000003BB">
      <w:pPr>
        <w:pStyle w:val="Textvbloku"/>
        <w:numPr>
          <w:ilvl w:val="1"/>
          <w:numId w:val="22"/>
        </w:numPr>
        <w:spacing w:after="240"/>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lastRenderedPageBreak/>
        <w:t>Obdobný postup zvolí pedagogický pracovník i v případě příchodu žáka do školy pod vlivem OPL, resp. kdy nelze prokázat, že se žák intoxikoval ve škole</w:t>
      </w:r>
      <w:r w:rsidRPr="000A7E1C">
        <w:rPr>
          <w:rFonts w:ascii="Times New Roman" w:hAnsi="Times New Roman" w:cs="Times New Roman"/>
          <w:color w:val="auto"/>
          <w:sz w:val="24"/>
          <w:szCs w:val="24"/>
        </w:rPr>
        <w:t>.</w:t>
      </w:r>
    </w:p>
    <w:p w14:paraId="440EC1EA" w14:textId="77777777" w:rsidR="00241E63" w:rsidRPr="000A7E1C" w:rsidRDefault="00241E63" w:rsidP="00241E63">
      <w:pPr>
        <w:pStyle w:val="Textvbloku"/>
        <w:numPr>
          <w:ilvl w:val="0"/>
          <w:numId w:val="22"/>
        </w:numPr>
        <w:spacing w:after="240"/>
        <w:ind w:right="408"/>
        <w:jc w:val="both"/>
        <w:rPr>
          <w:rFonts w:ascii="Times New Roman" w:hAnsi="Times New Roman" w:cs="Times New Roman"/>
          <w:b/>
          <w:bCs/>
          <w:color w:val="auto"/>
          <w:sz w:val="22"/>
          <w:szCs w:val="22"/>
        </w:rPr>
      </w:pPr>
      <w:r w:rsidRPr="000A7E1C">
        <w:rPr>
          <w:rFonts w:ascii="Times New Roman" w:hAnsi="Times New Roman" w:cs="Times New Roman"/>
          <w:b/>
          <w:bCs/>
          <w:color w:val="auto"/>
          <w:sz w:val="22"/>
          <w:szCs w:val="22"/>
        </w:rPr>
        <w:t>Distribuce OPL ve škole</w:t>
      </w:r>
    </w:p>
    <w:p w14:paraId="053209CD" w14:textId="77777777" w:rsidR="00241E63" w:rsidRPr="000A7E1C" w:rsidRDefault="00241E63" w:rsidP="00241E63">
      <w:pPr>
        <w:pStyle w:val="Textvbloku"/>
        <w:numPr>
          <w:ilvl w:val="1"/>
          <w:numId w:val="22"/>
        </w:numPr>
        <w:spacing w:after="240" w:line="276" w:lineRule="auto"/>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 xml:space="preserve"> Distribuce OPL je v České republice považována za protiprávní jednání. Je proto zakázána a může být kvalifikována jako trestný čin. Množství, které žák distribuuje, není nijak rozhodující.</w:t>
      </w:r>
    </w:p>
    <w:p w14:paraId="6BAE9E24" w14:textId="77777777" w:rsidR="00241E63" w:rsidRPr="000A7E1C" w:rsidRDefault="00241E63" w:rsidP="00241E63">
      <w:pPr>
        <w:pStyle w:val="Textvbloku"/>
        <w:numPr>
          <w:ilvl w:val="1"/>
          <w:numId w:val="22"/>
        </w:numPr>
        <w:spacing w:after="240" w:line="276" w:lineRule="auto"/>
        <w:ind w:right="408"/>
        <w:jc w:val="both"/>
        <w:rPr>
          <w:rFonts w:ascii="Times New Roman" w:hAnsi="Times New Roman" w:cs="Times New Roman"/>
          <w:color w:val="auto"/>
          <w:sz w:val="22"/>
          <w:szCs w:val="22"/>
        </w:rPr>
      </w:pPr>
      <w:r w:rsidRPr="000A7E1C">
        <w:rPr>
          <w:rFonts w:ascii="Times New Roman" w:hAnsi="Times New Roman" w:cs="Times New Roman"/>
          <w:color w:val="auto"/>
          <w:sz w:val="22"/>
          <w:szCs w:val="22"/>
        </w:rPr>
        <w:t xml:space="preserve"> 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14:paraId="24F5AC69" w14:textId="77777777" w:rsidR="00241E63" w:rsidRPr="000A7E1C" w:rsidRDefault="00241E63" w:rsidP="00241E63">
      <w:pPr>
        <w:pStyle w:val="Textvbloku"/>
        <w:numPr>
          <w:ilvl w:val="1"/>
          <w:numId w:val="22"/>
        </w:numPr>
        <w:spacing w:after="240" w:line="276" w:lineRule="auto"/>
        <w:ind w:right="408"/>
        <w:jc w:val="both"/>
        <w:rPr>
          <w:rFonts w:ascii="Times New Roman" w:hAnsi="Times New Roman" w:cs="Times New Roman"/>
          <w:color w:val="auto"/>
          <w:sz w:val="24"/>
          <w:szCs w:val="24"/>
        </w:rPr>
      </w:pPr>
      <w:r w:rsidRPr="000A7E1C">
        <w:rPr>
          <w:rFonts w:ascii="Times New Roman" w:hAnsi="Times New Roman" w:cs="Times New Roman"/>
          <w:color w:val="auto"/>
          <w:sz w:val="22"/>
          <w:szCs w:val="22"/>
        </w:rPr>
        <w:t xml:space="preserve"> Jestliže má pracovník školy důvodné podezření, že ve škole došlo k distribuci OPL, musí o této skutečnosti škola vždy vyrozumět místně příslušné oddělení Policie ČR, protože se jedná o podezření </w:t>
      </w:r>
      <w:r w:rsidRPr="000A7E1C">
        <w:rPr>
          <w:rFonts w:ascii="Times New Roman" w:hAnsi="Times New Roman" w:cs="Times New Roman"/>
          <w:color w:val="auto"/>
          <w:sz w:val="24"/>
          <w:szCs w:val="24"/>
        </w:rPr>
        <w:t>ze spáchání trestného činu.</w:t>
      </w:r>
    </w:p>
    <w:p w14:paraId="7FE4102F" w14:textId="77777777" w:rsidR="00241E63" w:rsidRPr="000A7E1C" w:rsidRDefault="00241E63" w:rsidP="00241E63">
      <w:pPr>
        <w:pStyle w:val="Textvbloku"/>
        <w:numPr>
          <w:ilvl w:val="0"/>
          <w:numId w:val="22"/>
        </w:numPr>
        <w:spacing w:after="240" w:line="276" w:lineRule="auto"/>
        <w:ind w:right="408"/>
        <w:jc w:val="both"/>
        <w:rPr>
          <w:rFonts w:ascii="Times New Roman" w:hAnsi="Times New Roman" w:cs="Times New Roman"/>
          <w:b/>
          <w:bCs/>
          <w:color w:val="auto"/>
          <w:sz w:val="22"/>
          <w:szCs w:val="22"/>
        </w:rPr>
      </w:pPr>
      <w:r w:rsidRPr="000A7E1C">
        <w:rPr>
          <w:rFonts w:ascii="Times New Roman" w:hAnsi="Times New Roman" w:cs="Times New Roman"/>
          <w:b/>
          <w:bCs/>
          <w:color w:val="auto"/>
          <w:sz w:val="22"/>
          <w:szCs w:val="22"/>
        </w:rPr>
        <w:t>Nález OPL</w:t>
      </w:r>
    </w:p>
    <w:p w14:paraId="6B4DC552" w14:textId="77777777" w:rsidR="00241E63" w:rsidRPr="000A7E1C" w:rsidRDefault="00241E63" w:rsidP="00241E63">
      <w:pPr>
        <w:pStyle w:val="Odstavecseseznamem"/>
        <w:spacing w:after="240" w:line="276" w:lineRule="auto"/>
        <w:ind w:left="0"/>
        <w:jc w:val="both"/>
        <w:rPr>
          <w:b/>
          <w:sz w:val="22"/>
          <w:szCs w:val="22"/>
        </w:rPr>
      </w:pPr>
      <w:r w:rsidRPr="000A7E1C">
        <w:rPr>
          <w:b/>
          <w:sz w:val="22"/>
          <w:szCs w:val="22"/>
        </w:rPr>
        <w:t>A. V případě, kdy pracovníci školy naleznou v prostorách školy látku, kterou považují za omamnou nebo psychotropní, postupují takto:</w:t>
      </w:r>
    </w:p>
    <w:p w14:paraId="2197CA82" w14:textId="77777777" w:rsidR="00241E63" w:rsidRPr="000A7E1C" w:rsidRDefault="00241E63" w:rsidP="00241E63">
      <w:pPr>
        <w:pStyle w:val="Odstavecseseznamem"/>
        <w:numPr>
          <w:ilvl w:val="0"/>
          <w:numId w:val="27"/>
        </w:numPr>
        <w:spacing w:after="240"/>
        <w:jc w:val="both"/>
        <w:rPr>
          <w:sz w:val="22"/>
          <w:szCs w:val="22"/>
        </w:rPr>
      </w:pPr>
      <w:r w:rsidRPr="000A7E1C">
        <w:rPr>
          <w:sz w:val="22"/>
          <w:szCs w:val="22"/>
        </w:rPr>
        <w:t>Látku nepodrobují žádnému testu ke zjištění její chemické struktury.</w:t>
      </w:r>
    </w:p>
    <w:p w14:paraId="5740B079" w14:textId="77777777" w:rsidR="00241E63" w:rsidRPr="000A7E1C" w:rsidRDefault="00241E63" w:rsidP="00241E63">
      <w:pPr>
        <w:pStyle w:val="Odstavecseseznamem"/>
        <w:numPr>
          <w:ilvl w:val="0"/>
          <w:numId w:val="27"/>
        </w:numPr>
        <w:spacing w:after="240"/>
        <w:jc w:val="both"/>
        <w:rPr>
          <w:sz w:val="22"/>
          <w:szCs w:val="22"/>
        </w:rPr>
      </w:pPr>
      <w:r w:rsidRPr="000A7E1C">
        <w:rPr>
          <w:sz w:val="22"/>
          <w:szCs w:val="22"/>
        </w:rPr>
        <w:t>Nálezu ihned uvědomí vedení školy.</w:t>
      </w:r>
    </w:p>
    <w:p w14:paraId="67BEE43A" w14:textId="77777777" w:rsidR="00241E63" w:rsidRPr="000A7E1C" w:rsidRDefault="00241E63" w:rsidP="00241E63">
      <w:pPr>
        <w:pStyle w:val="Odstavecseseznamem"/>
        <w:numPr>
          <w:ilvl w:val="0"/>
          <w:numId w:val="27"/>
        </w:numPr>
        <w:spacing w:after="240"/>
        <w:jc w:val="both"/>
        <w:rPr>
          <w:sz w:val="22"/>
          <w:szCs w:val="22"/>
        </w:rPr>
      </w:pPr>
      <w:r w:rsidRPr="000A7E1C">
        <w:rPr>
          <w:sz w:val="22"/>
          <w:szCs w:val="22"/>
        </w:rPr>
        <w:t xml:space="preserve">Za přítomnosti dalšího pracovníka školy vloží látku do obálky, </w:t>
      </w:r>
      <w:proofErr w:type="gramStart"/>
      <w:r w:rsidRPr="000A7E1C">
        <w:rPr>
          <w:sz w:val="22"/>
          <w:szCs w:val="22"/>
        </w:rPr>
        <w:t>napíší</w:t>
      </w:r>
      <w:proofErr w:type="gramEnd"/>
      <w:r w:rsidRPr="000A7E1C">
        <w:rPr>
          <w:sz w:val="22"/>
          <w:szCs w:val="22"/>
        </w:rPr>
        <w:t xml:space="preserve"> datum, čas a místo nálezu. Obálku přelepí, přelep opatří razítkem školy a svým podpisem a uschovají ji do školního trezoru.</w:t>
      </w:r>
    </w:p>
    <w:p w14:paraId="069CD330" w14:textId="25B0232A" w:rsidR="006E4E06" w:rsidRPr="000A7E1C" w:rsidRDefault="00241E63" w:rsidP="00241E63">
      <w:pPr>
        <w:pStyle w:val="Odstavecseseznamem"/>
        <w:numPr>
          <w:ilvl w:val="0"/>
          <w:numId w:val="27"/>
        </w:numPr>
        <w:spacing w:after="240"/>
        <w:jc w:val="both"/>
        <w:rPr>
          <w:sz w:val="22"/>
          <w:szCs w:val="22"/>
        </w:rPr>
      </w:pPr>
      <w:r w:rsidRPr="000A7E1C">
        <w:rPr>
          <w:sz w:val="22"/>
          <w:szCs w:val="22"/>
        </w:rPr>
        <w:t>Nálezu vyrozumí Policii ČR, která provede identifikaci a zajištění podezřelé látky</w:t>
      </w:r>
    </w:p>
    <w:p w14:paraId="2127921B" w14:textId="7CDEBF0C" w:rsidR="00241E63" w:rsidRPr="000A7E1C" w:rsidRDefault="00241E63" w:rsidP="00241E63">
      <w:pPr>
        <w:spacing w:after="240"/>
        <w:jc w:val="both"/>
        <w:rPr>
          <w:b/>
          <w:bCs/>
          <w:sz w:val="22"/>
          <w:szCs w:val="22"/>
        </w:rPr>
      </w:pPr>
      <w:r w:rsidRPr="000A7E1C">
        <w:rPr>
          <w:b/>
          <w:bCs/>
          <w:sz w:val="22"/>
          <w:szCs w:val="22"/>
        </w:rPr>
        <w:t>B. V případě, kdy pracovníci školy zadrží u některého žáka látku, kterou považují za omamnou nebo psychotropní, postupují takto:</w:t>
      </w:r>
    </w:p>
    <w:p w14:paraId="6E44A142" w14:textId="77777777" w:rsidR="00241E63" w:rsidRPr="000A7E1C" w:rsidRDefault="00241E63" w:rsidP="00241E63">
      <w:pPr>
        <w:pStyle w:val="Odstavecseseznamem"/>
        <w:numPr>
          <w:ilvl w:val="0"/>
          <w:numId w:val="28"/>
        </w:numPr>
        <w:spacing w:after="240" w:line="276" w:lineRule="auto"/>
        <w:jc w:val="both"/>
        <w:rPr>
          <w:sz w:val="22"/>
          <w:szCs w:val="22"/>
        </w:rPr>
      </w:pPr>
      <w:r w:rsidRPr="000A7E1C">
        <w:rPr>
          <w:sz w:val="22"/>
          <w:szCs w:val="22"/>
        </w:rPr>
        <w:t>Zabavenou látku nepodrobují žádnému testu ke zjištění její chemické struktury.</w:t>
      </w:r>
    </w:p>
    <w:p w14:paraId="5BD453B4" w14:textId="09DAD650" w:rsidR="00241E63" w:rsidRPr="000A7E1C" w:rsidRDefault="00241E63" w:rsidP="00241E63">
      <w:pPr>
        <w:pStyle w:val="Odstavecseseznamem"/>
        <w:numPr>
          <w:ilvl w:val="0"/>
          <w:numId w:val="28"/>
        </w:numPr>
        <w:spacing w:after="240" w:line="276" w:lineRule="auto"/>
        <w:jc w:val="both"/>
        <w:rPr>
          <w:sz w:val="22"/>
          <w:szCs w:val="22"/>
        </w:rPr>
      </w:pPr>
      <w:r w:rsidRPr="000A7E1C">
        <w:rPr>
          <w:sz w:val="22"/>
          <w:szCs w:val="22"/>
        </w:rPr>
        <w:t xml:space="preserve">O </w:t>
      </w:r>
      <w:r w:rsidR="00764E78" w:rsidRPr="000A7E1C">
        <w:rPr>
          <w:sz w:val="22"/>
          <w:szCs w:val="22"/>
        </w:rPr>
        <w:t>n</w:t>
      </w:r>
      <w:r w:rsidRPr="000A7E1C">
        <w:rPr>
          <w:sz w:val="22"/>
          <w:szCs w:val="22"/>
        </w:rPr>
        <w:t>álezu ihned uvědomí vedení školy.</w:t>
      </w:r>
    </w:p>
    <w:p w14:paraId="7B9C016B" w14:textId="6E03FC57" w:rsidR="00241E63" w:rsidRPr="000A7E1C" w:rsidRDefault="00241E63" w:rsidP="00241E63">
      <w:pPr>
        <w:pStyle w:val="Odstavecseseznamem"/>
        <w:numPr>
          <w:ilvl w:val="0"/>
          <w:numId w:val="28"/>
        </w:numPr>
        <w:spacing w:after="240" w:line="276" w:lineRule="auto"/>
        <w:jc w:val="both"/>
        <w:rPr>
          <w:sz w:val="22"/>
          <w:szCs w:val="22"/>
        </w:rPr>
      </w:pPr>
      <w:r w:rsidRPr="000A7E1C">
        <w:rPr>
          <w:sz w:val="22"/>
          <w:szCs w:val="22"/>
        </w:rPr>
        <w:t xml:space="preserve">O nálezu </w:t>
      </w:r>
      <w:proofErr w:type="gramStart"/>
      <w:r w:rsidRPr="000A7E1C">
        <w:rPr>
          <w:sz w:val="22"/>
          <w:szCs w:val="22"/>
        </w:rPr>
        <w:t>sepíší</w:t>
      </w:r>
      <w:proofErr w:type="gramEnd"/>
      <w:r w:rsidRPr="000A7E1C">
        <w:rPr>
          <w:sz w:val="22"/>
          <w:szCs w:val="22"/>
        </w:rPr>
        <w:t xml:space="preserve">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přítomna ředitelka školy nebo její zástupce. Viz. příloha č. 4.</w:t>
      </w:r>
    </w:p>
    <w:p w14:paraId="2AEF6EB1" w14:textId="23EDDCEF" w:rsidR="00241E63" w:rsidRPr="000A7E1C" w:rsidRDefault="00241E63" w:rsidP="00241E63">
      <w:pPr>
        <w:pStyle w:val="Odstavecseseznamem"/>
        <w:numPr>
          <w:ilvl w:val="0"/>
          <w:numId w:val="28"/>
        </w:numPr>
        <w:spacing w:after="240" w:line="276" w:lineRule="auto"/>
        <w:jc w:val="both"/>
        <w:rPr>
          <w:sz w:val="22"/>
          <w:szCs w:val="22"/>
        </w:rPr>
      </w:pPr>
      <w:r w:rsidRPr="000A7E1C">
        <w:rPr>
          <w:sz w:val="22"/>
          <w:szCs w:val="22"/>
        </w:rPr>
        <w:t>O nálezu vyrozumí Policii ČR, která provede identifikaci a zajištění podezřelé látky a informuje zákonného zástupce žáka.</w:t>
      </w:r>
    </w:p>
    <w:p w14:paraId="3E7649DA" w14:textId="1F3AEB7F" w:rsidR="00241E63" w:rsidRPr="000A7E1C" w:rsidRDefault="00241E63" w:rsidP="00241E63">
      <w:pPr>
        <w:pStyle w:val="Odstavecseseznamem"/>
        <w:numPr>
          <w:ilvl w:val="0"/>
          <w:numId w:val="28"/>
        </w:numPr>
        <w:spacing w:after="240" w:line="276" w:lineRule="auto"/>
        <w:jc w:val="both"/>
        <w:rPr>
          <w:sz w:val="22"/>
          <w:szCs w:val="22"/>
        </w:rPr>
      </w:pPr>
      <w:r w:rsidRPr="000A7E1C">
        <w:rPr>
          <w:sz w:val="22"/>
          <w:szCs w:val="22"/>
        </w:rPr>
        <w:t>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14:paraId="32693344" w14:textId="77777777" w:rsidR="00241E63" w:rsidRPr="000A7E1C" w:rsidRDefault="00241E63" w:rsidP="00241E63">
      <w:pPr>
        <w:pStyle w:val="Odstavecseseznamem"/>
        <w:spacing w:after="240" w:line="276" w:lineRule="auto"/>
        <w:ind w:left="838"/>
        <w:jc w:val="both"/>
        <w:rPr>
          <w:sz w:val="22"/>
          <w:szCs w:val="22"/>
        </w:rPr>
      </w:pPr>
    </w:p>
    <w:p w14:paraId="359D385B" w14:textId="77777777" w:rsidR="00BF0B3B" w:rsidRPr="000A7E1C" w:rsidRDefault="00BF0B3B" w:rsidP="00241E63">
      <w:pPr>
        <w:pStyle w:val="Odstavecseseznamem"/>
        <w:spacing w:after="240" w:line="276" w:lineRule="auto"/>
        <w:ind w:left="838"/>
        <w:jc w:val="both"/>
        <w:rPr>
          <w:sz w:val="22"/>
          <w:szCs w:val="22"/>
        </w:rPr>
      </w:pPr>
    </w:p>
    <w:p w14:paraId="6574B900" w14:textId="066FA895" w:rsidR="00241E63" w:rsidRPr="000A7E1C" w:rsidRDefault="00241E63" w:rsidP="00241E63">
      <w:pPr>
        <w:spacing w:after="240" w:line="276" w:lineRule="auto"/>
        <w:ind w:left="260"/>
        <w:jc w:val="both"/>
        <w:rPr>
          <w:b/>
          <w:sz w:val="22"/>
          <w:szCs w:val="22"/>
        </w:rPr>
      </w:pPr>
      <w:r w:rsidRPr="000A7E1C">
        <w:rPr>
          <w:b/>
          <w:sz w:val="22"/>
          <w:szCs w:val="22"/>
        </w:rPr>
        <w:t>C.  V případě, kdy pracovníci školy mají podezření, že některý z žáků má nějakou OPL u sebe, postupují takto:</w:t>
      </w:r>
    </w:p>
    <w:p w14:paraId="79F428B4" w14:textId="3908ACE8" w:rsidR="00241E63" w:rsidRPr="000A7E1C" w:rsidRDefault="00241E63" w:rsidP="00241E63">
      <w:pPr>
        <w:pStyle w:val="Odstavecseseznamem"/>
        <w:numPr>
          <w:ilvl w:val="0"/>
          <w:numId w:val="30"/>
        </w:numPr>
        <w:spacing w:after="240" w:line="276" w:lineRule="auto"/>
        <w:jc w:val="both"/>
        <w:rPr>
          <w:sz w:val="22"/>
          <w:szCs w:val="22"/>
        </w:rPr>
      </w:pPr>
      <w:r w:rsidRPr="000A7E1C">
        <w:rPr>
          <w:sz w:val="22"/>
          <w:szCs w:val="22"/>
        </w:rPr>
        <w:t>Jedná se o podezření ze spáchání trestného činu nebo přestupku, a proto řešení této situace spadá do kompetence Policie ČR.</w:t>
      </w:r>
    </w:p>
    <w:p w14:paraId="26CA70F6" w14:textId="2148CD7C" w:rsidR="00241E63" w:rsidRPr="000A7E1C" w:rsidRDefault="00241E63" w:rsidP="00241E63">
      <w:pPr>
        <w:pStyle w:val="Odstavecseseznamem"/>
        <w:numPr>
          <w:ilvl w:val="0"/>
          <w:numId w:val="30"/>
        </w:numPr>
        <w:spacing w:after="240" w:line="276" w:lineRule="auto"/>
        <w:jc w:val="both"/>
        <w:rPr>
          <w:sz w:val="22"/>
          <w:szCs w:val="22"/>
        </w:rPr>
      </w:pPr>
      <w:r w:rsidRPr="000A7E1C">
        <w:rPr>
          <w:sz w:val="22"/>
          <w:szCs w:val="22"/>
        </w:rPr>
        <w:lastRenderedPageBreak/>
        <w:t>Bezodkladně vyrozumí Policii ČR, zkonzultují s ní další postup a informují zákonného zástupce žáka.</w:t>
      </w:r>
    </w:p>
    <w:p w14:paraId="71897D30" w14:textId="2AAC0C77" w:rsidR="00241E63" w:rsidRPr="000A7E1C" w:rsidRDefault="00241E63" w:rsidP="00241E63">
      <w:pPr>
        <w:pStyle w:val="Odstavecseseznamem"/>
        <w:numPr>
          <w:ilvl w:val="0"/>
          <w:numId w:val="30"/>
        </w:numPr>
        <w:spacing w:after="240" w:line="276" w:lineRule="auto"/>
        <w:jc w:val="both"/>
        <w:rPr>
          <w:sz w:val="22"/>
          <w:szCs w:val="22"/>
        </w:rPr>
      </w:pPr>
      <w:r w:rsidRPr="000A7E1C">
        <w:rPr>
          <w:sz w:val="22"/>
          <w:szCs w:val="22"/>
        </w:rPr>
        <w:t xml:space="preserve">Žáka izolují od ostatních a do příjezdu Policie ČR je nutné mít ho pod dohledem. U žáka v žádném případě neprovádějí osobní prohlídku nebo prohlídku jeho věcí. </w:t>
      </w:r>
    </w:p>
    <w:p w14:paraId="2566ED8D" w14:textId="77777777" w:rsidR="00241E63" w:rsidRPr="000A7E1C" w:rsidRDefault="00241E63" w:rsidP="00241E63">
      <w:pPr>
        <w:pStyle w:val="Odstavecseseznamem"/>
        <w:spacing w:after="240" w:line="276" w:lineRule="auto"/>
        <w:ind w:left="578"/>
        <w:jc w:val="both"/>
      </w:pPr>
    </w:p>
    <w:p w14:paraId="0C8876D6" w14:textId="597D423F" w:rsidR="00241E63" w:rsidRPr="000A7E1C" w:rsidRDefault="00241E63" w:rsidP="00241E63">
      <w:pPr>
        <w:pStyle w:val="Odstavecseseznamem"/>
        <w:numPr>
          <w:ilvl w:val="0"/>
          <w:numId w:val="22"/>
        </w:numPr>
        <w:spacing w:after="240" w:line="276" w:lineRule="auto"/>
        <w:jc w:val="both"/>
        <w:rPr>
          <w:b/>
          <w:bCs/>
          <w:sz w:val="22"/>
          <w:szCs w:val="22"/>
        </w:rPr>
      </w:pPr>
      <w:r w:rsidRPr="000A7E1C">
        <w:rPr>
          <w:b/>
          <w:bCs/>
          <w:sz w:val="22"/>
          <w:szCs w:val="22"/>
        </w:rPr>
        <w:t>Oblast prevence užívání návykových látek</w:t>
      </w:r>
    </w:p>
    <w:p w14:paraId="3563604D" w14:textId="77777777" w:rsidR="006E4E06" w:rsidRPr="000A7E1C" w:rsidRDefault="006E4E06" w:rsidP="006E4E06">
      <w:pPr>
        <w:pStyle w:val="Odstavecseseznamem"/>
        <w:spacing w:after="240" w:line="276" w:lineRule="auto"/>
        <w:ind w:left="360"/>
        <w:jc w:val="both"/>
        <w:rPr>
          <w:b/>
          <w:bCs/>
          <w:sz w:val="22"/>
          <w:szCs w:val="22"/>
        </w:rPr>
      </w:pPr>
    </w:p>
    <w:p w14:paraId="7EC127A3" w14:textId="77777777" w:rsidR="006E4E06" w:rsidRPr="000A7E1C" w:rsidRDefault="006E4E06" w:rsidP="006E4E06">
      <w:pPr>
        <w:pStyle w:val="Odstavecseseznamem"/>
        <w:numPr>
          <w:ilvl w:val="1"/>
          <w:numId w:val="22"/>
        </w:numPr>
        <w:spacing w:after="240" w:line="276" w:lineRule="auto"/>
        <w:jc w:val="both"/>
        <w:rPr>
          <w:sz w:val="22"/>
          <w:szCs w:val="22"/>
        </w:rPr>
      </w:pPr>
      <w:r w:rsidRPr="000A7E1C">
        <w:rPr>
          <w:sz w:val="22"/>
          <w:szCs w:val="22"/>
        </w:rPr>
        <w:t>Všem osobám je v areálu školy zakázáno užívat návykové látky, ve škole s nimi manipulovat. To neplatí pro případy, kdy osoba užívá návykové látky v rámci léčebného procesu, který jí byl stanoven zdravotnickým zařízením.</w:t>
      </w:r>
    </w:p>
    <w:p w14:paraId="28A633BC" w14:textId="77777777" w:rsidR="006E4E06" w:rsidRPr="000A7E1C" w:rsidRDefault="006E4E06" w:rsidP="006E4E06">
      <w:pPr>
        <w:pStyle w:val="Odstavecseseznamem"/>
        <w:numPr>
          <w:ilvl w:val="1"/>
          <w:numId w:val="22"/>
        </w:numPr>
        <w:spacing w:after="240" w:line="276" w:lineRule="auto"/>
        <w:jc w:val="both"/>
        <w:rPr>
          <w:sz w:val="22"/>
          <w:szCs w:val="22"/>
        </w:rPr>
      </w:pPr>
      <w:r w:rsidRPr="000A7E1C">
        <w:rPr>
          <w:sz w:val="22"/>
          <w:szCs w:val="22"/>
        </w:rPr>
        <w:t xml:space="preserve"> Požívání omamných a psychotropních látek (dále jen „OPL“) osobami mladšími 18 let je v České republice považováno za nebezpečné chování. Každý, kdo se ho dopouští, má nárok na pomoc orgánů sociálně-právní ochrany dětí.</w:t>
      </w:r>
    </w:p>
    <w:p w14:paraId="41BBB811" w14:textId="77777777" w:rsidR="006E4E06" w:rsidRPr="000A7E1C" w:rsidRDefault="006E4E06" w:rsidP="006E4E06">
      <w:pPr>
        <w:pStyle w:val="Odstavecseseznamem"/>
        <w:numPr>
          <w:ilvl w:val="1"/>
          <w:numId w:val="22"/>
        </w:numPr>
        <w:spacing w:after="240" w:line="276" w:lineRule="auto"/>
        <w:jc w:val="both"/>
        <w:rPr>
          <w:sz w:val="22"/>
          <w:szCs w:val="22"/>
        </w:rPr>
      </w:pPr>
      <w:r w:rsidRPr="000A7E1C">
        <w:rPr>
          <w:sz w:val="22"/>
          <w:szCs w:val="22"/>
        </w:rPr>
        <w:t xml:space="preserve">V případě, kdy se škola o takovém chování dozví, bude tuto skutečnost hlásit zákonnému zástupci žáka. </w:t>
      </w:r>
    </w:p>
    <w:p w14:paraId="11F81BA0" w14:textId="41063BF9" w:rsidR="006E4E06" w:rsidRPr="000A7E1C" w:rsidRDefault="006E4E06" w:rsidP="006E4E06">
      <w:pPr>
        <w:pStyle w:val="Odstavecseseznamem"/>
        <w:numPr>
          <w:ilvl w:val="1"/>
          <w:numId w:val="22"/>
        </w:numPr>
        <w:spacing w:after="240" w:line="276" w:lineRule="auto"/>
        <w:jc w:val="both"/>
        <w:rPr>
          <w:sz w:val="22"/>
          <w:szCs w:val="22"/>
        </w:rPr>
      </w:pPr>
      <w:r w:rsidRPr="000A7E1C">
        <w:rPr>
          <w:sz w:val="22"/>
          <w:szCs w:val="22"/>
        </w:rPr>
        <w:t>Škola je povinna oznámit orgánu sociálně-právní ochrany dětí obecního úřadu obce s rozšířenou působností skutečnosti, které nasvědčují tomu, že žák požívá návykové látky</w:t>
      </w:r>
      <w:r w:rsidR="00BF0B3B" w:rsidRPr="000A7E1C">
        <w:rPr>
          <w:sz w:val="22"/>
          <w:szCs w:val="22"/>
        </w:rPr>
        <w:t>.</w:t>
      </w:r>
    </w:p>
    <w:p w14:paraId="2267F0A6" w14:textId="77777777" w:rsidR="00241E63" w:rsidRPr="000A7E1C" w:rsidRDefault="00241E63" w:rsidP="00241E63">
      <w:pPr>
        <w:jc w:val="both"/>
        <w:rPr>
          <w:sz w:val="22"/>
          <w:szCs w:val="22"/>
        </w:rPr>
      </w:pPr>
    </w:p>
    <w:p w14:paraId="3DFDC1E3" w14:textId="77777777" w:rsidR="00EC3430" w:rsidRPr="000A7E1C" w:rsidRDefault="00EC3430" w:rsidP="001D22F9">
      <w:pPr>
        <w:pStyle w:val="Odstavecseseznamem"/>
        <w:jc w:val="both"/>
        <w:rPr>
          <w:sz w:val="22"/>
          <w:szCs w:val="22"/>
        </w:rPr>
      </w:pPr>
    </w:p>
    <w:p w14:paraId="754EDF34" w14:textId="5B08F40E" w:rsidR="005836AA" w:rsidRPr="000A7E1C" w:rsidRDefault="005836AA" w:rsidP="005836AA">
      <w:pPr>
        <w:jc w:val="center"/>
        <w:rPr>
          <w:b/>
          <w:bCs/>
        </w:rPr>
      </w:pPr>
      <w:r w:rsidRPr="000A7E1C">
        <w:rPr>
          <w:b/>
          <w:bCs/>
        </w:rPr>
        <w:t>V.</w:t>
      </w:r>
    </w:p>
    <w:p w14:paraId="0187AA09" w14:textId="38814423" w:rsidR="005836AA" w:rsidRPr="000A7E1C" w:rsidRDefault="005836AA" w:rsidP="005836AA">
      <w:pPr>
        <w:jc w:val="center"/>
        <w:rPr>
          <w:b/>
          <w:bCs/>
        </w:rPr>
      </w:pPr>
      <w:r w:rsidRPr="000A7E1C">
        <w:rPr>
          <w:b/>
          <w:bCs/>
        </w:rPr>
        <w:t>Podmínky zacházení s majetkem školy ze strany žáků</w:t>
      </w:r>
    </w:p>
    <w:p w14:paraId="521FC61C" w14:textId="77777777" w:rsidR="005836AA" w:rsidRPr="000A7E1C" w:rsidRDefault="005836AA" w:rsidP="005836AA">
      <w:pPr>
        <w:rPr>
          <w:b/>
          <w:bCs/>
          <w:sz w:val="22"/>
          <w:szCs w:val="22"/>
        </w:rPr>
      </w:pPr>
    </w:p>
    <w:p w14:paraId="265ECD3F" w14:textId="22AE1990" w:rsidR="005836AA" w:rsidRPr="000A7E1C" w:rsidRDefault="005836AA" w:rsidP="005836AA">
      <w:pPr>
        <w:rPr>
          <w:b/>
          <w:bCs/>
          <w:sz w:val="22"/>
          <w:szCs w:val="22"/>
        </w:rPr>
      </w:pPr>
    </w:p>
    <w:p w14:paraId="5E43DE1B" w14:textId="7DDE52D1" w:rsidR="005836AA" w:rsidRPr="000A7E1C" w:rsidRDefault="005836AA" w:rsidP="005836AA">
      <w:pPr>
        <w:spacing w:line="276" w:lineRule="auto"/>
        <w:rPr>
          <w:sz w:val="22"/>
          <w:szCs w:val="22"/>
        </w:rPr>
      </w:pPr>
      <w:r w:rsidRPr="000A7E1C">
        <w:rPr>
          <w:b/>
          <w:bCs/>
          <w:sz w:val="22"/>
          <w:szCs w:val="22"/>
        </w:rPr>
        <w:t xml:space="preserve">1. </w:t>
      </w:r>
      <w:r w:rsidRPr="000A7E1C">
        <w:rPr>
          <w:sz w:val="22"/>
          <w:szCs w:val="22"/>
        </w:rPr>
        <w:t>Žák je povinen udržovat v pořádku všechny věci, které tvoří zařízení školy, učební prostředky, které mu byly svěřeny do osobního užívání.</w:t>
      </w:r>
    </w:p>
    <w:p w14:paraId="54C29A2F" w14:textId="5F2DF00B" w:rsidR="005836AA" w:rsidRPr="000A7E1C" w:rsidRDefault="005836AA" w:rsidP="005836AA">
      <w:pPr>
        <w:spacing w:line="276" w:lineRule="auto"/>
        <w:rPr>
          <w:sz w:val="22"/>
          <w:szCs w:val="22"/>
        </w:rPr>
      </w:pPr>
      <w:r w:rsidRPr="000A7E1C">
        <w:rPr>
          <w:b/>
          <w:bCs/>
          <w:sz w:val="22"/>
          <w:szCs w:val="22"/>
        </w:rPr>
        <w:t>2.</w:t>
      </w:r>
      <w:r w:rsidRPr="000A7E1C">
        <w:rPr>
          <w:sz w:val="22"/>
          <w:szCs w:val="22"/>
        </w:rPr>
        <w:t xml:space="preserve"> Žák je povinen chránit majetek před poškozením a hospodárně jej využívat nejen ve škole, ale v souvislosti s výukou také mimo školu</w:t>
      </w:r>
    </w:p>
    <w:p w14:paraId="722F0095" w14:textId="3CB4D93F" w:rsidR="005836AA" w:rsidRPr="000A7E1C" w:rsidRDefault="005836AA" w:rsidP="005836AA">
      <w:pPr>
        <w:spacing w:line="276" w:lineRule="auto"/>
        <w:rPr>
          <w:sz w:val="22"/>
          <w:szCs w:val="22"/>
        </w:rPr>
      </w:pPr>
      <w:r w:rsidRPr="000A7E1C">
        <w:rPr>
          <w:b/>
          <w:bCs/>
          <w:sz w:val="22"/>
          <w:szCs w:val="22"/>
        </w:rPr>
        <w:t>3.</w:t>
      </w:r>
      <w:r w:rsidRPr="000A7E1C">
        <w:rPr>
          <w:sz w:val="22"/>
          <w:szCs w:val="22"/>
        </w:rPr>
        <w:t xml:space="preserve"> Prokázané svévolné a úmyslné poškození nebo odcizení výše uvedeného majetku je povinen zletilý žák uhradit, za nezletilého žáka uhradí škodu jeho zákonný zástupce.</w:t>
      </w:r>
    </w:p>
    <w:p w14:paraId="5D4CB2F4" w14:textId="32B80BBF" w:rsidR="00B10E21" w:rsidRPr="000A7E1C" w:rsidRDefault="005836AA" w:rsidP="006E4E06">
      <w:pPr>
        <w:spacing w:line="276" w:lineRule="auto"/>
        <w:rPr>
          <w:sz w:val="22"/>
          <w:szCs w:val="22"/>
        </w:rPr>
      </w:pPr>
      <w:r w:rsidRPr="000A7E1C">
        <w:rPr>
          <w:b/>
          <w:bCs/>
          <w:sz w:val="22"/>
          <w:szCs w:val="22"/>
        </w:rPr>
        <w:t>4.</w:t>
      </w:r>
      <w:r w:rsidRPr="000A7E1C">
        <w:rPr>
          <w:sz w:val="22"/>
          <w:szCs w:val="22"/>
        </w:rPr>
        <w:t xml:space="preserve"> Zjistí-li žák poškození nebo ztrátu osobní věci v době vyučování nebo v souvislosti s ním, oznámí tuto skutečnost ihned vyučujícímu učiteli.</w:t>
      </w:r>
    </w:p>
    <w:p w14:paraId="51A856C9" w14:textId="77777777" w:rsidR="006911EF" w:rsidRPr="000A7E1C" w:rsidRDefault="006911EF" w:rsidP="00B10E21">
      <w:pPr>
        <w:spacing w:line="276" w:lineRule="auto"/>
        <w:jc w:val="center"/>
        <w:rPr>
          <w:b/>
          <w:bCs/>
        </w:rPr>
      </w:pPr>
    </w:p>
    <w:p w14:paraId="4EF55919" w14:textId="77777777" w:rsidR="00241E63" w:rsidRPr="000A7E1C" w:rsidRDefault="00241E63" w:rsidP="00B10E21">
      <w:pPr>
        <w:spacing w:line="276" w:lineRule="auto"/>
        <w:jc w:val="center"/>
        <w:rPr>
          <w:b/>
          <w:bCs/>
        </w:rPr>
      </w:pPr>
    </w:p>
    <w:p w14:paraId="4EC9B7CD" w14:textId="106E1F6D" w:rsidR="00B10E21" w:rsidRPr="000A7E1C" w:rsidRDefault="005836AA" w:rsidP="005836AA">
      <w:pPr>
        <w:jc w:val="center"/>
        <w:rPr>
          <w:b/>
          <w:bCs/>
        </w:rPr>
      </w:pPr>
      <w:r w:rsidRPr="000A7E1C">
        <w:rPr>
          <w:b/>
          <w:bCs/>
        </w:rPr>
        <w:t>VI.</w:t>
      </w:r>
    </w:p>
    <w:p w14:paraId="6BB84328" w14:textId="11076586" w:rsidR="005836AA" w:rsidRPr="000A7E1C" w:rsidRDefault="005836AA" w:rsidP="005836AA">
      <w:pPr>
        <w:jc w:val="center"/>
        <w:rPr>
          <w:b/>
          <w:bCs/>
        </w:rPr>
      </w:pPr>
      <w:r w:rsidRPr="000A7E1C">
        <w:rPr>
          <w:b/>
          <w:bCs/>
        </w:rPr>
        <w:t>Žáci školy z cizích zemí</w:t>
      </w:r>
      <w:r w:rsidR="00440895" w:rsidRPr="000A7E1C">
        <w:rPr>
          <w:b/>
          <w:bCs/>
        </w:rPr>
        <w:t xml:space="preserve"> </w:t>
      </w:r>
    </w:p>
    <w:p w14:paraId="781F59DA" w14:textId="65C6E8B8" w:rsidR="005836AA" w:rsidRPr="000A7E1C" w:rsidRDefault="005836AA" w:rsidP="005836AA">
      <w:pPr>
        <w:jc w:val="center"/>
        <w:rPr>
          <w:b/>
          <w:bCs/>
        </w:rPr>
      </w:pPr>
    </w:p>
    <w:p w14:paraId="267A26B8" w14:textId="146AA39A" w:rsidR="00261577" w:rsidRPr="000A7E1C" w:rsidRDefault="005836AA" w:rsidP="00261577">
      <w:pPr>
        <w:spacing w:line="276" w:lineRule="auto"/>
        <w:jc w:val="both"/>
        <w:rPr>
          <w:sz w:val="22"/>
          <w:szCs w:val="22"/>
        </w:rPr>
      </w:pPr>
      <w:r w:rsidRPr="000A7E1C">
        <w:rPr>
          <w:b/>
          <w:bCs/>
          <w:sz w:val="22"/>
          <w:szCs w:val="22"/>
        </w:rPr>
        <w:t xml:space="preserve">1. </w:t>
      </w:r>
      <w:proofErr w:type="gramStart"/>
      <w:r w:rsidR="00261577" w:rsidRPr="000A7E1C">
        <w:rPr>
          <w:sz w:val="22"/>
          <w:szCs w:val="22"/>
        </w:rPr>
        <w:t>Žáci - cizinci</w:t>
      </w:r>
      <w:proofErr w:type="gramEnd"/>
      <w:r w:rsidR="00261577" w:rsidRPr="000A7E1C">
        <w:rPr>
          <w:sz w:val="22"/>
          <w:szCs w:val="22"/>
        </w:rPr>
        <w:t xml:space="preserve"> mají podle § 20 školského zákona nárok na bezplatnou jazykovou přípravu k začlenění do základního vzdělávání.</w:t>
      </w:r>
    </w:p>
    <w:p w14:paraId="5B418D2C" w14:textId="1A443761" w:rsidR="00261577" w:rsidRPr="000A7E1C" w:rsidRDefault="00261577" w:rsidP="00261577">
      <w:pPr>
        <w:spacing w:line="276" w:lineRule="auto"/>
        <w:rPr>
          <w:sz w:val="22"/>
          <w:szCs w:val="22"/>
        </w:rPr>
      </w:pPr>
      <w:r w:rsidRPr="000A7E1C">
        <w:rPr>
          <w:b/>
          <w:bCs/>
          <w:sz w:val="22"/>
          <w:szCs w:val="22"/>
        </w:rPr>
        <w:t>2.</w:t>
      </w:r>
      <w:r w:rsidRPr="000A7E1C">
        <w:rPr>
          <w:sz w:val="22"/>
          <w:szCs w:val="22"/>
        </w:rPr>
        <w:t xml:space="preserve"> Nově příchozím cizincem se rozumí cizinec, který plní povinnou školní docházku na území ČR po dobu nejvýše 12 měsíců (pro školní rok 2021/2022 platí podmínka 24 měsíců).</w:t>
      </w:r>
    </w:p>
    <w:p w14:paraId="11CCE109" w14:textId="2F5EC065" w:rsidR="00261577" w:rsidRPr="000A7E1C" w:rsidRDefault="00261577" w:rsidP="00261577">
      <w:pPr>
        <w:spacing w:line="276" w:lineRule="auto"/>
        <w:rPr>
          <w:sz w:val="22"/>
          <w:szCs w:val="22"/>
        </w:rPr>
      </w:pPr>
      <w:r w:rsidRPr="000A7E1C">
        <w:rPr>
          <w:b/>
          <w:bCs/>
          <w:sz w:val="22"/>
          <w:szCs w:val="22"/>
        </w:rPr>
        <w:t>3.</w:t>
      </w:r>
      <w:r w:rsidRPr="000A7E1C">
        <w:rPr>
          <w:sz w:val="22"/>
          <w:szCs w:val="22"/>
        </w:rPr>
        <w:t xml:space="preserve"> Zákonný zástupce musí o zařazení žáka do skupiny pro jazykovou přípravu požádat. Ředitel určené školy je povinen takové žádosti vyhovět a do 30 dnů od podání žádosti začít jazykovou přípravu poskytovat</w:t>
      </w:r>
    </w:p>
    <w:p w14:paraId="75E5250D" w14:textId="7F46112E" w:rsidR="00261577" w:rsidRPr="000A7E1C" w:rsidRDefault="00261577" w:rsidP="00261577">
      <w:pPr>
        <w:spacing w:line="276" w:lineRule="auto"/>
        <w:rPr>
          <w:sz w:val="22"/>
          <w:szCs w:val="22"/>
        </w:rPr>
      </w:pPr>
      <w:r w:rsidRPr="000A7E1C">
        <w:rPr>
          <w:b/>
          <w:bCs/>
          <w:sz w:val="22"/>
          <w:szCs w:val="22"/>
        </w:rPr>
        <w:t>4</w:t>
      </w:r>
      <w:r w:rsidRPr="000A7E1C">
        <w:rPr>
          <w:sz w:val="22"/>
          <w:szCs w:val="22"/>
        </w:rPr>
        <w:t xml:space="preserve">. Rozsah jazykové přípravy je 100 až 200 hodin, přičemž u každého žáka cizince určí rozsah ředitel školy, ve které se žák bude účastnit jazykové přípravy podle vstupního ověření znalostí, které umožní rozsah přípravy diferencovat s ohledem na konkrétní potřeby </w:t>
      </w:r>
      <w:proofErr w:type="gramStart"/>
      <w:r w:rsidRPr="000A7E1C">
        <w:rPr>
          <w:sz w:val="22"/>
          <w:szCs w:val="22"/>
        </w:rPr>
        <w:t>žáků - cizinců</w:t>
      </w:r>
      <w:proofErr w:type="gramEnd"/>
      <w:r w:rsidRPr="000A7E1C">
        <w:rPr>
          <w:sz w:val="22"/>
          <w:szCs w:val="22"/>
        </w:rPr>
        <w:t>.</w:t>
      </w:r>
    </w:p>
    <w:p w14:paraId="0F857868" w14:textId="62C331E6" w:rsidR="00261577" w:rsidRPr="000A7E1C" w:rsidRDefault="00261577" w:rsidP="00261577">
      <w:pPr>
        <w:spacing w:line="276" w:lineRule="auto"/>
        <w:rPr>
          <w:sz w:val="22"/>
          <w:szCs w:val="22"/>
        </w:rPr>
      </w:pPr>
      <w:r w:rsidRPr="000A7E1C">
        <w:rPr>
          <w:b/>
          <w:bCs/>
          <w:sz w:val="22"/>
          <w:szCs w:val="22"/>
        </w:rPr>
        <w:lastRenderedPageBreak/>
        <w:t>5</w:t>
      </w:r>
      <w:r w:rsidRPr="000A7E1C">
        <w:rPr>
          <w:sz w:val="22"/>
          <w:szCs w:val="22"/>
        </w:rPr>
        <w:t>. Rozsah jazykové přípravy žáka bude nejméně 100 hodin, nejvýše 200 hodin po dobu maximálně 10 měsíců období školního vyučování (nezapočítávají se letní prázdniny).</w:t>
      </w:r>
    </w:p>
    <w:p w14:paraId="17AFBC5A" w14:textId="38CEE2B3" w:rsidR="00261577" w:rsidRPr="000A7E1C" w:rsidRDefault="00261577" w:rsidP="00261577">
      <w:pPr>
        <w:spacing w:line="276" w:lineRule="auto"/>
        <w:rPr>
          <w:sz w:val="22"/>
          <w:szCs w:val="22"/>
        </w:rPr>
      </w:pPr>
      <w:r w:rsidRPr="000A7E1C">
        <w:rPr>
          <w:b/>
          <w:bCs/>
          <w:sz w:val="22"/>
          <w:szCs w:val="22"/>
        </w:rPr>
        <w:t>6</w:t>
      </w:r>
      <w:r w:rsidRPr="000A7E1C">
        <w:rPr>
          <w:sz w:val="22"/>
          <w:szCs w:val="22"/>
        </w:rPr>
        <w:t xml:space="preserve">. Doba 10 měsíců může být časově rozložena do 2 školních roků (ale bez přerušení, s výjimkou letních prázdnin). </w:t>
      </w:r>
    </w:p>
    <w:p w14:paraId="3B361D80" w14:textId="4D91F08D" w:rsidR="00261577" w:rsidRPr="000A7E1C" w:rsidRDefault="00261577" w:rsidP="00261577">
      <w:pPr>
        <w:spacing w:line="276" w:lineRule="auto"/>
        <w:rPr>
          <w:sz w:val="22"/>
          <w:szCs w:val="22"/>
        </w:rPr>
      </w:pPr>
      <w:r w:rsidRPr="000A7E1C">
        <w:rPr>
          <w:b/>
          <w:bCs/>
          <w:sz w:val="22"/>
          <w:szCs w:val="22"/>
        </w:rPr>
        <w:t>7.</w:t>
      </w:r>
      <w:r w:rsidRPr="000A7E1C">
        <w:rPr>
          <w:sz w:val="22"/>
          <w:szCs w:val="22"/>
        </w:rPr>
        <w:t xml:space="preserve"> Stanovený rozsah jazykové přípravy mohou školy čerpat v různé intenzitě dle individuálních potřeb žáků, přičemž jazykovou přípravu bude moci škola poskytnout v průběhu celého školního roku bezprostředně po nástupu žáka cizince.</w:t>
      </w:r>
    </w:p>
    <w:p w14:paraId="399831A8" w14:textId="26169BAE" w:rsidR="00261577" w:rsidRPr="000A7E1C" w:rsidRDefault="00261577" w:rsidP="00261577">
      <w:pPr>
        <w:rPr>
          <w:sz w:val="22"/>
          <w:szCs w:val="22"/>
        </w:rPr>
      </w:pPr>
    </w:p>
    <w:p w14:paraId="64A78834" w14:textId="0A212F20" w:rsidR="005836AA" w:rsidRPr="000A7E1C" w:rsidRDefault="005836AA" w:rsidP="005836AA">
      <w:pPr>
        <w:spacing w:line="276" w:lineRule="auto"/>
        <w:jc w:val="center"/>
        <w:rPr>
          <w:b/>
          <w:bCs/>
        </w:rPr>
      </w:pPr>
    </w:p>
    <w:p w14:paraId="3619983F" w14:textId="52C0BD67" w:rsidR="005836AA" w:rsidRPr="000A7E1C" w:rsidRDefault="005836AA" w:rsidP="005836AA">
      <w:pPr>
        <w:spacing w:line="276" w:lineRule="auto"/>
        <w:jc w:val="center"/>
        <w:rPr>
          <w:b/>
          <w:bCs/>
        </w:rPr>
      </w:pPr>
      <w:r w:rsidRPr="000A7E1C">
        <w:rPr>
          <w:b/>
          <w:bCs/>
        </w:rPr>
        <w:t>VII.</w:t>
      </w:r>
    </w:p>
    <w:p w14:paraId="472EF973" w14:textId="47B9992B" w:rsidR="005836AA" w:rsidRPr="000A7E1C" w:rsidRDefault="005836AA" w:rsidP="005836AA">
      <w:pPr>
        <w:spacing w:line="276" w:lineRule="auto"/>
        <w:jc w:val="center"/>
        <w:rPr>
          <w:b/>
          <w:bCs/>
        </w:rPr>
      </w:pPr>
      <w:r w:rsidRPr="000A7E1C">
        <w:rPr>
          <w:b/>
          <w:bCs/>
        </w:rPr>
        <w:t>Pravidla pro hodnocení výsledků vzdělávání</w:t>
      </w:r>
    </w:p>
    <w:p w14:paraId="43BF7311" w14:textId="77777777" w:rsidR="005836AA" w:rsidRPr="000A7E1C" w:rsidRDefault="005836AA" w:rsidP="005836AA">
      <w:pPr>
        <w:spacing w:line="276" w:lineRule="auto"/>
        <w:rPr>
          <w:sz w:val="22"/>
          <w:szCs w:val="22"/>
        </w:rPr>
      </w:pPr>
    </w:p>
    <w:p w14:paraId="6650AA9E" w14:textId="04A17A8E" w:rsidR="00B10E21" w:rsidRPr="000A7E1C" w:rsidRDefault="005836AA" w:rsidP="00B10E21">
      <w:pPr>
        <w:spacing w:line="276" w:lineRule="auto"/>
        <w:jc w:val="both"/>
        <w:rPr>
          <w:b/>
          <w:bCs/>
          <w:sz w:val="22"/>
          <w:szCs w:val="22"/>
        </w:rPr>
      </w:pPr>
      <w:r w:rsidRPr="000A7E1C">
        <w:rPr>
          <w:b/>
          <w:bCs/>
          <w:sz w:val="22"/>
          <w:szCs w:val="22"/>
        </w:rPr>
        <w:t>1. Zásady klasifikace</w:t>
      </w:r>
    </w:p>
    <w:p w14:paraId="41E7559B" w14:textId="38E7A121" w:rsidR="005836AA" w:rsidRPr="000A7E1C" w:rsidRDefault="005836AA" w:rsidP="00086D51">
      <w:pPr>
        <w:spacing w:line="276" w:lineRule="auto"/>
        <w:jc w:val="both"/>
        <w:rPr>
          <w:sz w:val="22"/>
          <w:szCs w:val="22"/>
        </w:rPr>
      </w:pPr>
      <w:r w:rsidRPr="000A7E1C">
        <w:rPr>
          <w:b/>
          <w:bCs/>
          <w:sz w:val="22"/>
          <w:szCs w:val="22"/>
        </w:rPr>
        <w:t>a)</w:t>
      </w:r>
      <w:r w:rsidRPr="000A7E1C">
        <w:rPr>
          <w:sz w:val="22"/>
          <w:szCs w:val="22"/>
        </w:rPr>
        <w:t xml:space="preserve"> při hodnocení, průběžné i celkové klasifikace učitel uplatňuje přiměřenou náročnost a pedagogický takt vůči žákovi</w:t>
      </w:r>
    </w:p>
    <w:p w14:paraId="291D4708" w14:textId="311074CF" w:rsidR="005836AA" w:rsidRPr="000A7E1C" w:rsidRDefault="005836AA" w:rsidP="00086D51">
      <w:pPr>
        <w:spacing w:line="276" w:lineRule="auto"/>
        <w:jc w:val="both"/>
        <w:rPr>
          <w:sz w:val="22"/>
          <w:szCs w:val="22"/>
        </w:rPr>
      </w:pPr>
      <w:r w:rsidRPr="000A7E1C">
        <w:rPr>
          <w:b/>
          <w:bCs/>
          <w:sz w:val="22"/>
          <w:szCs w:val="22"/>
        </w:rPr>
        <w:t>b)</w:t>
      </w:r>
      <w:r w:rsidRPr="000A7E1C">
        <w:rPr>
          <w:sz w:val="22"/>
          <w:szCs w:val="22"/>
        </w:rPr>
        <w:t xml:space="preserve"> při celkové klasifikaci přihlíží učitel k věkovým zvláštnostem žáka i k tomu, že žák mohl v průběhu klasifikačního období zakolísat v učebních výkonech pro určitou indispozici </w:t>
      </w:r>
    </w:p>
    <w:p w14:paraId="5F5E0283" w14:textId="17A3CF07" w:rsidR="005836AA" w:rsidRPr="000A7E1C" w:rsidRDefault="005836AA" w:rsidP="00086D51">
      <w:pPr>
        <w:spacing w:line="276" w:lineRule="auto"/>
        <w:jc w:val="both"/>
        <w:rPr>
          <w:sz w:val="22"/>
          <w:szCs w:val="22"/>
        </w:rPr>
      </w:pPr>
      <w:r w:rsidRPr="000A7E1C">
        <w:rPr>
          <w:b/>
          <w:bCs/>
          <w:sz w:val="22"/>
          <w:szCs w:val="22"/>
        </w:rPr>
        <w:t>c)</w:t>
      </w:r>
      <w:r w:rsidRPr="000A7E1C">
        <w:rPr>
          <w:sz w:val="22"/>
          <w:szCs w:val="22"/>
        </w:rPr>
        <w:t xml:space="preserve"> pro potřeby klasifikace se předměty dělí do dvou skupin: předměty s převahou naukového zaměření, předměty s převahou výchovného zaměření</w:t>
      </w:r>
    </w:p>
    <w:p w14:paraId="2EC8BDD7" w14:textId="0555556C" w:rsidR="005836AA" w:rsidRPr="000A7E1C" w:rsidRDefault="005836AA" w:rsidP="00086D51">
      <w:pPr>
        <w:spacing w:line="276" w:lineRule="auto"/>
        <w:jc w:val="both"/>
        <w:rPr>
          <w:sz w:val="22"/>
          <w:szCs w:val="22"/>
        </w:rPr>
      </w:pPr>
      <w:r w:rsidRPr="000A7E1C">
        <w:rPr>
          <w:b/>
          <w:bCs/>
          <w:sz w:val="22"/>
          <w:szCs w:val="22"/>
        </w:rPr>
        <w:t>d)</w:t>
      </w:r>
      <w:r w:rsidRPr="000A7E1C">
        <w:rPr>
          <w:sz w:val="22"/>
          <w:szCs w:val="22"/>
        </w:rPr>
        <w:t xml:space="preserve"> pedagog je povinen vést evidenci o hodnocení žáka, zákonní zástupci jsou informováni prostřednictvím programu </w:t>
      </w:r>
      <w:r w:rsidR="00B37B14">
        <w:rPr>
          <w:sz w:val="22"/>
          <w:szCs w:val="22"/>
        </w:rPr>
        <w:t>Š</w:t>
      </w:r>
      <w:r w:rsidR="009B2BA9" w:rsidRPr="000A7E1C">
        <w:rPr>
          <w:sz w:val="22"/>
          <w:szCs w:val="22"/>
        </w:rPr>
        <w:t xml:space="preserve">kola </w:t>
      </w:r>
      <w:r w:rsidR="00D90C2B" w:rsidRPr="000A7E1C">
        <w:rPr>
          <w:sz w:val="22"/>
          <w:szCs w:val="22"/>
        </w:rPr>
        <w:t>Online</w:t>
      </w:r>
      <w:r w:rsidRPr="000A7E1C">
        <w:rPr>
          <w:sz w:val="22"/>
          <w:szCs w:val="22"/>
        </w:rPr>
        <w:t xml:space="preserve"> na webových stránkách školy, kde známky zapisují jednotliví učitelé</w:t>
      </w:r>
    </w:p>
    <w:p w14:paraId="7E08C3F4" w14:textId="1DFA2A04" w:rsidR="005836AA" w:rsidRPr="000A7E1C" w:rsidRDefault="005836AA" w:rsidP="00086D51">
      <w:pPr>
        <w:spacing w:line="276" w:lineRule="auto"/>
        <w:jc w:val="both"/>
        <w:rPr>
          <w:sz w:val="22"/>
          <w:szCs w:val="22"/>
        </w:rPr>
      </w:pPr>
      <w:r w:rsidRPr="000A7E1C">
        <w:rPr>
          <w:b/>
          <w:bCs/>
          <w:sz w:val="22"/>
          <w:szCs w:val="22"/>
        </w:rPr>
        <w:t>e)</w:t>
      </w:r>
      <w:r w:rsidRPr="000A7E1C">
        <w:rPr>
          <w:sz w:val="22"/>
          <w:szCs w:val="22"/>
        </w:rPr>
        <w:t xml:space="preserve"> s hodnocením žáků za první a třetí čtvrtletí jsou zákonní zástupci seznamováni na rodičovských schůzkách</w:t>
      </w:r>
    </w:p>
    <w:p w14:paraId="7EEA593E" w14:textId="5FEF165B" w:rsidR="005836AA" w:rsidRPr="000A7E1C" w:rsidRDefault="005836AA" w:rsidP="00086D51">
      <w:pPr>
        <w:jc w:val="both"/>
        <w:rPr>
          <w:sz w:val="22"/>
          <w:szCs w:val="22"/>
        </w:rPr>
      </w:pPr>
      <w:r w:rsidRPr="000A7E1C">
        <w:rPr>
          <w:b/>
          <w:bCs/>
        </w:rPr>
        <w:t>f)</w:t>
      </w:r>
      <w:r w:rsidRPr="000A7E1C">
        <w:t xml:space="preserve"> </w:t>
      </w:r>
      <w:r w:rsidRPr="000A7E1C">
        <w:rPr>
          <w:sz w:val="22"/>
          <w:szCs w:val="22"/>
        </w:rPr>
        <w:t>pokud žák neprospívá nebo je neklasifikován ze dvou a více předmětů, informuje třídní učitel písemně zákonného zástupce žáka.</w:t>
      </w:r>
    </w:p>
    <w:p w14:paraId="7E367047" w14:textId="097E5F77" w:rsidR="00261577" w:rsidRPr="000A7E1C" w:rsidRDefault="00261577" w:rsidP="005836AA">
      <w:pPr>
        <w:rPr>
          <w:sz w:val="22"/>
          <w:szCs w:val="22"/>
        </w:rPr>
      </w:pPr>
    </w:p>
    <w:p w14:paraId="5020FB85" w14:textId="77777777" w:rsidR="00261577" w:rsidRPr="000A7E1C" w:rsidRDefault="00261577" w:rsidP="005836AA">
      <w:pPr>
        <w:rPr>
          <w:sz w:val="22"/>
          <w:szCs w:val="22"/>
        </w:rPr>
      </w:pPr>
    </w:p>
    <w:p w14:paraId="77F25BC3" w14:textId="2913E854" w:rsidR="005836AA" w:rsidRPr="00FD5A99" w:rsidRDefault="005836AA" w:rsidP="00FD5A99">
      <w:pPr>
        <w:pStyle w:val="Odstavecseseznamem"/>
        <w:numPr>
          <w:ilvl w:val="0"/>
          <w:numId w:val="4"/>
        </w:numPr>
        <w:rPr>
          <w:b/>
          <w:bCs/>
          <w:sz w:val="22"/>
          <w:szCs w:val="22"/>
        </w:rPr>
      </w:pPr>
      <w:r w:rsidRPr="00FD5A99">
        <w:rPr>
          <w:b/>
          <w:bCs/>
          <w:sz w:val="22"/>
          <w:szCs w:val="22"/>
        </w:rPr>
        <w:t>Kritéria stupňů prospěchu</w:t>
      </w:r>
    </w:p>
    <w:p w14:paraId="3A60A7D8" w14:textId="49D3C5D2" w:rsidR="00FD5A99" w:rsidRPr="00FD5A99" w:rsidRDefault="00FD5A99" w:rsidP="00FD5A99">
      <w:pPr>
        <w:rPr>
          <w:sz w:val="22"/>
          <w:szCs w:val="22"/>
        </w:rPr>
      </w:pPr>
      <w:r w:rsidRPr="00FD5A99">
        <w:rPr>
          <w:sz w:val="22"/>
          <w:szCs w:val="22"/>
        </w:rPr>
        <w:t>Hodnocení se provádí na konci pololetí a na konci školního roku a vychází z celkové aktivity, samostatnosti, tvořivosti a kvality projevu žáka:</w:t>
      </w:r>
    </w:p>
    <w:p w14:paraId="697A0E95" w14:textId="7C34BDFC" w:rsidR="005836AA" w:rsidRPr="000A7E1C" w:rsidRDefault="005836AA" w:rsidP="00086D51">
      <w:pPr>
        <w:pStyle w:val="Odstavecseseznamem"/>
        <w:numPr>
          <w:ilvl w:val="0"/>
          <w:numId w:val="12"/>
        </w:numPr>
        <w:jc w:val="both"/>
        <w:rPr>
          <w:sz w:val="22"/>
          <w:szCs w:val="22"/>
        </w:rPr>
      </w:pPr>
      <w:r w:rsidRPr="000A7E1C">
        <w:rPr>
          <w:b/>
          <w:bCs/>
          <w:sz w:val="22"/>
          <w:szCs w:val="22"/>
        </w:rPr>
        <w:t>1 – výborný</w:t>
      </w:r>
      <w:r w:rsidRPr="000A7E1C">
        <w:rPr>
          <w:sz w:val="22"/>
          <w:szCs w:val="22"/>
        </w:rPr>
        <w:t xml:space="preserve"> (žák je v činnostech velmi aktivní, pracuje tvořivě, samostatně, plně využívá své osobní předpoklady a úspěšně je rozvíjí, projev je přesný a originální)</w:t>
      </w:r>
    </w:p>
    <w:p w14:paraId="34963A02" w14:textId="2A6E2E33" w:rsidR="005836AA" w:rsidRPr="000A7E1C" w:rsidRDefault="005836AA" w:rsidP="00086D51">
      <w:pPr>
        <w:pStyle w:val="Odstavecseseznamem"/>
        <w:numPr>
          <w:ilvl w:val="0"/>
          <w:numId w:val="12"/>
        </w:numPr>
        <w:jc w:val="both"/>
        <w:rPr>
          <w:sz w:val="22"/>
          <w:szCs w:val="22"/>
        </w:rPr>
      </w:pPr>
      <w:r w:rsidRPr="000A7E1C">
        <w:rPr>
          <w:b/>
          <w:bCs/>
          <w:sz w:val="22"/>
          <w:szCs w:val="22"/>
        </w:rPr>
        <w:t>2 – chvalitebný</w:t>
      </w:r>
      <w:r w:rsidRPr="000A7E1C">
        <w:rPr>
          <w:sz w:val="22"/>
          <w:szCs w:val="22"/>
        </w:rPr>
        <w:t xml:space="preserve"> (žák je v činnostech aktivní, převážně samostatný, využívá své osobní předpoklady, projev je estetický, originální, má jen menší nedostatky)</w:t>
      </w:r>
    </w:p>
    <w:p w14:paraId="7A29B797" w14:textId="7448D7DE" w:rsidR="005836AA" w:rsidRPr="000A7E1C" w:rsidRDefault="005836AA" w:rsidP="00086D51">
      <w:pPr>
        <w:pStyle w:val="Odstavecseseznamem"/>
        <w:numPr>
          <w:ilvl w:val="0"/>
          <w:numId w:val="12"/>
        </w:numPr>
        <w:jc w:val="both"/>
        <w:rPr>
          <w:sz w:val="22"/>
          <w:szCs w:val="22"/>
        </w:rPr>
      </w:pPr>
      <w:r w:rsidRPr="000A7E1C">
        <w:rPr>
          <w:b/>
          <w:bCs/>
          <w:sz w:val="22"/>
          <w:szCs w:val="22"/>
        </w:rPr>
        <w:t>3 – dobrý</w:t>
      </w:r>
      <w:r w:rsidRPr="000A7E1C">
        <w:rPr>
          <w:sz w:val="22"/>
          <w:szCs w:val="22"/>
        </w:rPr>
        <w:t xml:space="preserve"> (žák je v činnostech méně aktivní, nevyužívá dostatečně své schopnosti, jeho projev je málo působivý, dopouští se v něm chyb)</w:t>
      </w:r>
    </w:p>
    <w:p w14:paraId="12BECED8" w14:textId="66EB4185" w:rsidR="005836AA" w:rsidRPr="000A7E1C" w:rsidRDefault="005836AA" w:rsidP="00086D51">
      <w:pPr>
        <w:pStyle w:val="Odstavecseseznamem"/>
        <w:numPr>
          <w:ilvl w:val="0"/>
          <w:numId w:val="12"/>
        </w:numPr>
        <w:jc w:val="both"/>
        <w:rPr>
          <w:sz w:val="22"/>
          <w:szCs w:val="22"/>
        </w:rPr>
      </w:pPr>
      <w:r w:rsidRPr="000A7E1C">
        <w:rPr>
          <w:b/>
          <w:bCs/>
          <w:sz w:val="22"/>
          <w:szCs w:val="22"/>
        </w:rPr>
        <w:t>4 – dostatečný</w:t>
      </w:r>
      <w:r w:rsidRPr="000A7E1C">
        <w:rPr>
          <w:sz w:val="22"/>
          <w:szCs w:val="22"/>
        </w:rPr>
        <w:t xml:space="preserve"> (žák je v činnostech málo aktivní i tvořivý, rozvoj jeho schopností a jeho projev jsou málo uspokojivé)</w:t>
      </w:r>
    </w:p>
    <w:p w14:paraId="0FB0795C" w14:textId="0E695719" w:rsidR="005836AA" w:rsidRPr="000A7E1C" w:rsidRDefault="005836AA" w:rsidP="00086D51">
      <w:pPr>
        <w:pStyle w:val="Odstavecseseznamem"/>
        <w:numPr>
          <w:ilvl w:val="0"/>
          <w:numId w:val="12"/>
        </w:numPr>
        <w:jc w:val="both"/>
        <w:rPr>
          <w:sz w:val="22"/>
          <w:szCs w:val="22"/>
        </w:rPr>
      </w:pPr>
      <w:r w:rsidRPr="000A7E1C">
        <w:rPr>
          <w:b/>
          <w:bCs/>
          <w:sz w:val="22"/>
          <w:szCs w:val="22"/>
        </w:rPr>
        <w:t>5 – nedostatečný</w:t>
      </w:r>
      <w:r w:rsidRPr="000A7E1C">
        <w:rPr>
          <w:sz w:val="22"/>
          <w:szCs w:val="22"/>
        </w:rPr>
        <w:t xml:space="preserve"> (žák je v činnostech převážně pasivní, rozvoj jeho schopností je neuspokojivý, projev většinou chybný)</w:t>
      </w:r>
    </w:p>
    <w:p w14:paraId="7A3F18F2" w14:textId="77DE516C" w:rsidR="005836AA" w:rsidRPr="000A7E1C" w:rsidRDefault="005836AA" w:rsidP="005836AA">
      <w:pPr>
        <w:rPr>
          <w:sz w:val="22"/>
          <w:szCs w:val="22"/>
        </w:rPr>
      </w:pPr>
    </w:p>
    <w:p w14:paraId="26E69D43" w14:textId="18CFC59B" w:rsidR="005836AA" w:rsidRPr="000A7E1C" w:rsidRDefault="005836AA" w:rsidP="00086D51">
      <w:pPr>
        <w:jc w:val="both"/>
        <w:rPr>
          <w:b/>
          <w:bCs/>
          <w:sz w:val="22"/>
          <w:szCs w:val="22"/>
        </w:rPr>
      </w:pPr>
      <w:r w:rsidRPr="000A7E1C">
        <w:rPr>
          <w:b/>
          <w:bCs/>
          <w:sz w:val="22"/>
          <w:szCs w:val="22"/>
        </w:rPr>
        <w:t>3. Hodnocení chování</w:t>
      </w:r>
    </w:p>
    <w:p w14:paraId="2FF12A22" w14:textId="340901D5" w:rsidR="00BF0B3B" w:rsidRPr="000A7E1C" w:rsidRDefault="005836AA" w:rsidP="00086D51">
      <w:pPr>
        <w:jc w:val="both"/>
        <w:rPr>
          <w:sz w:val="22"/>
          <w:szCs w:val="22"/>
        </w:rPr>
      </w:pPr>
      <w:r w:rsidRPr="000A7E1C">
        <w:rPr>
          <w:sz w:val="22"/>
          <w:szCs w:val="22"/>
        </w:rPr>
        <w:t>Známka z chování se projednává na pedagogické radě, je výrazem hodnocení chování, píle a školní docházky žáka za celé pololetí školního roku a zohledňuje skutečnost, zda žák reagoval na udělená kázeňská opatření.</w:t>
      </w:r>
    </w:p>
    <w:p w14:paraId="20DE2D9B" w14:textId="77777777" w:rsidR="00BF0B3B" w:rsidRPr="000A7E1C" w:rsidRDefault="00BF0B3B" w:rsidP="00086D51">
      <w:pPr>
        <w:jc w:val="both"/>
        <w:rPr>
          <w:sz w:val="22"/>
          <w:szCs w:val="22"/>
        </w:rPr>
      </w:pPr>
    </w:p>
    <w:p w14:paraId="75DC89B9" w14:textId="77777777" w:rsidR="005836AA" w:rsidRPr="000A7E1C" w:rsidRDefault="005836AA" w:rsidP="00086D51">
      <w:pPr>
        <w:jc w:val="both"/>
        <w:rPr>
          <w:sz w:val="22"/>
          <w:szCs w:val="22"/>
        </w:rPr>
      </w:pPr>
    </w:p>
    <w:p w14:paraId="34BB40CA" w14:textId="34D33D3B" w:rsidR="005836AA" w:rsidRPr="00B37B14" w:rsidRDefault="005836AA" w:rsidP="00B37B14">
      <w:pPr>
        <w:pStyle w:val="Odstavecseseznamem"/>
        <w:numPr>
          <w:ilvl w:val="0"/>
          <w:numId w:val="12"/>
        </w:numPr>
        <w:jc w:val="both"/>
        <w:rPr>
          <w:sz w:val="22"/>
          <w:szCs w:val="22"/>
        </w:rPr>
      </w:pPr>
      <w:r w:rsidRPr="00B37B14">
        <w:rPr>
          <w:b/>
          <w:bCs/>
          <w:sz w:val="22"/>
          <w:szCs w:val="22"/>
        </w:rPr>
        <w:t xml:space="preserve">Velmi </w:t>
      </w:r>
      <w:proofErr w:type="gramStart"/>
      <w:r w:rsidRPr="00B37B14">
        <w:rPr>
          <w:b/>
          <w:bCs/>
          <w:sz w:val="22"/>
          <w:szCs w:val="22"/>
        </w:rPr>
        <w:t>dobré -</w:t>
      </w:r>
      <w:r w:rsidRPr="00B37B14">
        <w:rPr>
          <w:sz w:val="22"/>
          <w:szCs w:val="22"/>
        </w:rPr>
        <w:t xml:space="preserve"> žák</w:t>
      </w:r>
      <w:proofErr w:type="gramEnd"/>
      <w:r w:rsidRPr="00B37B14">
        <w:rPr>
          <w:sz w:val="22"/>
          <w:szCs w:val="22"/>
        </w:rPr>
        <w:t xml:space="preserve"> dodržuje ustanovení Školního řádu </w:t>
      </w:r>
    </w:p>
    <w:p w14:paraId="4348FA47" w14:textId="151BDA28" w:rsidR="005836AA" w:rsidRPr="00B37B14" w:rsidRDefault="005836AA" w:rsidP="00B37B14">
      <w:pPr>
        <w:pStyle w:val="Odstavecseseznamem"/>
        <w:numPr>
          <w:ilvl w:val="0"/>
          <w:numId w:val="12"/>
        </w:numPr>
        <w:jc w:val="both"/>
        <w:rPr>
          <w:sz w:val="22"/>
          <w:szCs w:val="22"/>
        </w:rPr>
      </w:pPr>
      <w:proofErr w:type="gramStart"/>
      <w:r w:rsidRPr="00B37B14">
        <w:rPr>
          <w:b/>
          <w:bCs/>
          <w:sz w:val="22"/>
          <w:szCs w:val="22"/>
        </w:rPr>
        <w:t>Uspokojivé -</w:t>
      </w:r>
      <w:r w:rsidRPr="00B37B14">
        <w:rPr>
          <w:sz w:val="22"/>
          <w:szCs w:val="22"/>
        </w:rPr>
        <w:t xml:space="preserve"> žák</w:t>
      </w:r>
      <w:proofErr w:type="gramEnd"/>
      <w:r w:rsidRPr="00B37B14">
        <w:rPr>
          <w:sz w:val="22"/>
          <w:szCs w:val="22"/>
        </w:rPr>
        <w:t xml:space="preserve"> se opakovaně dopustí přestupků proti Školnímu řádu a v průběhu pololetí mu byla udělena důtka ředitele školy </w:t>
      </w:r>
    </w:p>
    <w:p w14:paraId="2806F742" w14:textId="2A3CBB5B" w:rsidR="005836AA" w:rsidRPr="00B37B14" w:rsidRDefault="005836AA" w:rsidP="00B37B14">
      <w:pPr>
        <w:pStyle w:val="Odstavecseseznamem"/>
        <w:numPr>
          <w:ilvl w:val="0"/>
          <w:numId w:val="12"/>
        </w:numPr>
        <w:jc w:val="both"/>
        <w:rPr>
          <w:sz w:val="22"/>
          <w:szCs w:val="22"/>
        </w:rPr>
      </w:pPr>
      <w:proofErr w:type="gramStart"/>
      <w:r w:rsidRPr="00B37B14">
        <w:rPr>
          <w:b/>
          <w:bCs/>
          <w:sz w:val="22"/>
          <w:szCs w:val="22"/>
        </w:rPr>
        <w:lastRenderedPageBreak/>
        <w:t>Neuspokojivé -</w:t>
      </w:r>
      <w:r w:rsidRPr="00B37B14">
        <w:rPr>
          <w:sz w:val="22"/>
          <w:szCs w:val="22"/>
        </w:rPr>
        <w:t xml:space="preserve"> žák</w:t>
      </w:r>
      <w:proofErr w:type="gramEnd"/>
      <w:r w:rsidRPr="00B37B14">
        <w:rPr>
          <w:sz w:val="22"/>
          <w:szCs w:val="22"/>
        </w:rPr>
        <w:t xml:space="preserve"> se dopustí závažného přestupku proti Školnímu řádu, svým chováním a jednáním negativně ovlivňuje soužití ve třídě nebo ve škole, svých pochybení se dopouští opakovaně, výchovná opatření nepřijímá nebo v průběhu pololetí mu bylo uděleno podmíněné vyloučení</w:t>
      </w:r>
    </w:p>
    <w:p w14:paraId="2C02758A" w14:textId="7563FE7B" w:rsidR="005836AA" w:rsidRPr="000A7E1C" w:rsidRDefault="005836AA" w:rsidP="005836AA">
      <w:pPr>
        <w:rPr>
          <w:sz w:val="22"/>
          <w:szCs w:val="22"/>
        </w:rPr>
      </w:pPr>
    </w:p>
    <w:p w14:paraId="212AA410" w14:textId="3FF16240" w:rsidR="005836AA" w:rsidRPr="000A7E1C" w:rsidRDefault="005836AA" w:rsidP="00086D51">
      <w:pPr>
        <w:jc w:val="both"/>
        <w:rPr>
          <w:b/>
          <w:bCs/>
          <w:sz w:val="22"/>
          <w:szCs w:val="22"/>
        </w:rPr>
      </w:pPr>
      <w:r w:rsidRPr="000A7E1C">
        <w:rPr>
          <w:b/>
          <w:bCs/>
          <w:sz w:val="22"/>
          <w:szCs w:val="22"/>
        </w:rPr>
        <w:t xml:space="preserve">4. Celkové hodnocení za každé pololetí </w:t>
      </w:r>
    </w:p>
    <w:p w14:paraId="01B81DEB" w14:textId="569FFE34" w:rsidR="005836AA" w:rsidRPr="000A7E1C" w:rsidRDefault="00E9055C" w:rsidP="00086D51">
      <w:pPr>
        <w:spacing w:line="276" w:lineRule="auto"/>
        <w:jc w:val="both"/>
        <w:rPr>
          <w:b/>
          <w:bCs/>
          <w:sz w:val="22"/>
          <w:szCs w:val="22"/>
        </w:rPr>
      </w:pPr>
      <w:r w:rsidRPr="000A7E1C">
        <w:rPr>
          <w:b/>
          <w:bCs/>
          <w:sz w:val="22"/>
          <w:szCs w:val="22"/>
        </w:rPr>
        <w:t>4.1. Hodnocení se vztahuje na všechny žáky a všechny předměty ve kterých probíhá klasifikace.</w:t>
      </w:r>
    </w:p>
    <w:p w14:paraId="2B99841B" w14:textId="1F4D48A5" w:rsidR="00E9055C" w:rsidRPr="000A7E1C" w:rsidRDefault="00E9055C" w:rsidP="00086D51">
      <w:pPr>
        <w:spacing w:line="276" w:lineRule="auto"/>
        <w:jc w:val="both"/>
        <w:rPr>
          <w:b/>
          <w:bCs/>
          <w:sz w:val="22"/>
          <w:szCs w:val="22"/>
        </w:rPr>
      </w:pPr>
      <w:r w:rsidRPr="000A7E1C">
        <w:rPr>
          <w:b/>
          <w:bCs/>
          <w:sz w:val="22"/>
          <w:szCs w:val="22"/>
        </w:rPr>
        <w:t>4.2. Systém hodnocení využívá následující stupně: A+, A, A-, B+, B, B-, C+, C, C-, D+, D, D</w:t>
      </w:r>
      <w:proofErr w:type="gramStart"/>
      <w:r w:rsidRPr="000A7E1C">
        <w:rPr>
          <w:b/>
          <w:bCs/>
          <w:sz w:val="22"/>
          <w:szCs w:val="22"/>
        </w:rPr>
        <w:t>- ,</w:t>
      </w:r>
      <w:proofErr w:type="gramEnd"/>
      <w:r w:rsidRPr="000A7E1C">
        <w:rPr>
          <w:b/>
          <w:bCs/>
          <w:sz w:val="22"/>
          <w:szCs w:val="22"/>
        </w:rPr>
        <w:t xml:space="preserve"> </w:t>
      </w:r>
      <w:r w:rsidR="00FD5A99">
        <w:rPr>
          <w:b/>
          <w:bCs/>
          <w:sz w:val="22"/>
          <w:szCs w:val="22"/>
        </w:rPr>
        <w:t>E</w:t>
      </w:r>
    </w:p>
    <w:p w14:paraId="0E882B45" w14:textId="5DA5F470" w:rsidR="00E9055C" w:rsidRPr="000A7E1C" w:rsidRDefault="00E9055C" w:rsidP="00086D51">
      <w:pPr>
        <w:spacing w:line="276" w:lineRule="auto"/>
        <w:jc w:val="both"/>
        <w:rPr>
          <w:b/>
          <w:bCs/>
          <w:sz w:val="22"/>
          <w:szCs w:val="22"/>
        </w:rPr>
      </w:pPr>
      <w:r w:rsidRPr="000A7E1C">
        <w:rPr>
          <w:b/>
          <w:bCs/>
          <w:sz w:val="22"/>
          <w:szCs w:val="22"/>
        </w:rPr>
        <w:t>4.3. Hodnocení poskytuje žákům detailnější a srozumitelnější zpětnou vazbu a umožnuje cílený rozvoj dovedností a znalostí.</w:t>
      </w:r>
    </w:p>
    <w:p w14:paraId="756CA32D" w14:textId="47368BD3" w:rsidR="00E9055C" w:rsidRPr="000A7E1C" w:rsidRDefault="00E9055C" w:rsidP="00086D51">
      <w:pPr>
        <w:spacing w:line="276" w:lineRule="auto"/>
        <w:jc w:val="both"/>
        <w:rPr>
          <w:b/>
          <w:bCs/>
          <w:sz w:val="22"/>
          <w:szCs w:val="22"/>
        </w:rPr>
      </w:pPr>
      <w:r w:rsidRPr="000A7E1C">
        <w:rPr>
          <w:b/>
          <w:bCs/>
          <w:sz w:val="22"/>
          <w:szCs w:val="22"/>
        </w:rPr>
        <w:t>4.4. Systém reflektuje multikulturní a otevřený přístup školy k vzdělání.</w:t>
      </w:r>
    </w:p>
    <w:p w14:paraId="7A103158" w14:textId="34EAE35A" w:rsidR="00E9055C" w:rsidRPr="000A7E1C" w:rsidRDefault="00E9055C" w:rsidP="00086D51">
      <w:pPr>
        <w:spacing w:line="276" w:lineRule="auto"/>
        <w:jc w:val="both"/>
        <w:rPr>
          <w:b/>
          <w:bCs/>
          <w:sz w:val="22"/>
          <w:szCs w:val="22"/>
        </w:rPr>
      </w:pPr>
      <w:r w:rsidRPr="000A7E1C">
        <w:rPr>
          <w:b/>
          <w:bCs/>
          <w:sz w:val="22"/>
          <w:szCs w:val="22"/>
        </w:rPr>
        <w:t>4.5. Další podrobnosti a úpravy hodnocení jsou specifikovaný v klasifikačním řádu školy.</w:t>
      </w:r>
    </w:p>
    <w:p w14:paraId="58F4F853" w14:textId="5D1F1A7B" w:rsidR="0033791E" w:rsidRPr="000A7E1C" w:rsidRDefault="0033791E" w:rsidP="00086D51">
      <w:pPr>
        <w:spacing w:line="276" w:lineRule="auto"/>
        <w:jc w:val="both"/>
        <w:rPr>
          <w:b/>
          <w:bCs/>
          <w:sz w:val="22"/>
          <w:szCs w:val="22"/>
        </w:rPr>
      </w:pPr>
      <w:r w:rsidRPr="000A7E1C">
        <w:rPr>
          <w:b/>
          <w:bCs/>
          <w:sz w:val="22"/>
          <w:szCs w:val="22"/>
        </w:rPr>
        <w:t xml:space="preserve">4.6. </w:t>
      </w:r>
      <w:r w:rsidRPr="00FD5A99">
        <w:rPr>
          <w:b/>
          <w:bCs/>
          <w:sz w:val="22"/>
          <w:szCs w:val="22"/>
        </w:rPr>
        <w:t>Zákonný zástupce může podat písemnou žádost o přezkoumání výsledků hodnocení žáka řediteli školy nejpozději do 3 pracovních dnů ode dne, kdy se o hodnocení prokazatelně dozvěděl, nejpozději do 3 pracovních dnů od vydání vysvědčení.</w:t>
      </w:r>
    </w:p>
    <w:p w14:paraId="6119ACF6" w14:textId="77777777" w:rsidR="00E9055C" w:rsidRPr="000A7E1C" w:rsidRDefault="00E9055C" w:rsidP="00086D51">
      <w:pPr>
        <w:spacing w:line="276" w:lineRule="auto"/>
        <w:jc w:val="both"/>
        <w:rPr>
          <w:b/>
          <w:bCs/>
          <w:sz w:val="22"/>
          <w:szCs w:val="22"/>
        </w:rPr>
      </w:pPr>
    </w:p>
    <w:p w14:paraId="6D26C02B" w14:textId="1153F1D3" w:rsidR="005836AA" w:rsidRPr="000A7E1C" w:rsidRDefault="005836AA" w:rsidP="00086D51">
      <w:pPr>
        <w:spacing w:line="276" w:lineRule="auto"/>
        <w:jc w:val="both"/>
        <w:rPr>
          <w:b/>
          <w:bCs/>
          <w:sz w:val="22"/>
          <w:szCs w:val="22"/>
        </w:rPr>
      </w:pPr>
      <w:r w:rsidRPr="000A7E1C">
        <w:rPr>
          <w:b/>
          <w:bCs/>
          <w:sz w:val="22"/>
          <w:szCs w:val="22"/>
        </w:rPr>
        <w:t>5. Klasifikace žáků se specifickými vývojovými poruchami</w:t>
      </w:r>
    </w:p>
    <w:p w14:paraId="5C70F06F" w14:textId="66A62B02" w:rsidR="005836AA" w:rsidRPr="000A7E1C" w:rsidRDefault="005836AA" w:rsidP="00086D51">
      <w:pPr>
        <w:spacing w:line="276" w:lineRule="auto"/>
        <w:jc w:val="both"/>
        <w:rPr>
          <w:sz w:val="22"/>
          <w:szCs w:val="22"/>
        </w:rPr>
      </w:pPr>
      <w:r w:rsidRPr="000A7E1C">
        <w:rPr>
          <w:b/>
          <w:bCs/>
          <w:sz w:val="22"/>
          <w:szCs w:val="22"/>
        </w:rPr>
        <w:t>a)</w:t>
      </w:r>
      <w:r w:rsidRPr="000A7E1C">
        <w:rPr>
          <w:sz w:val="22"/>
          <w:szCs w:val="22"/>
        </w:rPr>
        <w:t xml:space="preserve"> pedagog klade důraz na druh projevu (písemný nebo ústní) ve kterém má žák předpoklady pro lepší výkon</w:t>
      </w:r>
    </w:p>
    <w:p w14:paraId="21CFD313" w14:textId="291EB301" w:rsidR="005836AA" w:rsidRPr="000A7E1C" w:rsidRDefault="005836AA" w:rsidP="00086D51">
      <w:pPr>
        <w:spacing w:line="276" w:lineRule="auto"/>
        <w:jc w:val="both"/>
        <w:rPr>
          <w:sz w:val="22"/>
          <w:szCs w:val="22"/>
        </w:rPr>
      </w:pPr>
      <w:r w:rsidRPr="000A7E1C">
        <w:rPr>
          <w:b/>
          <w:bCs/>
          <w:sz w:val="22"/>
          <w:szCs w:val="22"/>
        </w:rPr>
        <w:t>b)</w:t>
      </w:r>
      <w:r w:rsidRPr="000A7E1C">
        <w:rPr>
          <w:sz w:val="22"/>
          <w:szCs w:val="22"/>
        </w:rPr>
        <w:t xml:space="preserve"> při klasifikaci pedagog nevychází učitel z prostého počtu chyb, ale z počtů jevů, který žák zvládl</w:t>
      </w:r>
    </w:p>
    <w:p w14:paraId="19C5EB68" w14:textId="3A4B7A3D" w:rsidR="005836AA" w:rsidRPr="000A7E1C" w:rsidRDefault="005836AA" w:rsidP="00086D51">
      <w:pPr>
        <w:spacing w:line="276" w:lineRule="auto"/>
        <w:jc w:val="both"/>
        <w:rPr>
          <w:sz w:val="22"/>
          <w:szCs w:val="22"/>
        </w:rPr>
      </w:pPr>
      <w:r w:rsidRPr="000A7E1C">
        <w:rPr>
          <w:b/>
          <w:bCs/>
          <w:sz w:val="22"/>
          <w:szCs w:val="22"/>
        </w:rPr>
        <w:t>c)</w:t>
      </w:r>
      <w:r w:rsidRPr="000A7E1C">
        <w:rPr>
          <w:sz w:val="22"/>
          <w:szCs w:val="22"/>
        </w:rPr>
        <w:t xml:space="preserve"> při slovním hodnocení se uvádí ovládnutá učiva předepsaného osnovami, úroveň myšlení, úroveň vyjadřování, úroveň aplikace vědomosti, píle a zájem o učení</w:t>
      </w:r>
    </w:p>
    <w:p w14:paraId="46A28961" w14:textId="7EF2F65C" w:rsidR="005836AA" w:rsidRPr="000A7E1C" w:rsidRDefault="005836AA" w:rsidP="00086D51">
      <w:pPr>
        <w:spacing w:line="276" w:lineRule="auto"/>
        <w:jc w:val="both"/>
        <w:rPr>
          <w:sz w:val="22"/>
          <w:szCs w:val="22"/>
        </w:rPr>
      </w:pPr>
    </w:p>
    <w:p w14:paraId="7AADF4ED" w14:textId="7C9D449B" w:rsidR="005836AA" w:rsidRPr="000A7E1C" w:rsidRDefault="005836AA" w:rsidP="00086D51">
      <w:pPr>
        <w:spacing w:line="276" w:lineRule="auto"/>
        <w:jc w:val="both"/>
        <w:rPr>
          <w:b/>
          <w:bCs/>
          <w:sz w:val="22"/>
          <w:szCs w:val="22"/>
        </w:rPr>
      </w:pPr>
      <w:r w:rsidRPr="000A7E1C">
        <w:rPr>
          <w:b/>
          <w:bCs/>
          <w:sz w:val="22"/>
          <w:szCs w:val="22"/>
        </w:rPr>
        <w:t>6. Klasifikace cizinců</w:t>
      </w:r>
    </w:p>
    <w:p w14:paraId="385DF555" w14:textId="7A1C3D51" w:rsidR="005836AA" w:rsidRPr="000A7E1C" w:rsidRDefault="005836AA" w:rsidP="00086D51">
      <w:pPr>
        <w:spacing w:line="276" w:lineRule="auto"/>
        <w:jc w:val="both"/>
        <w:rPr>
          <w:sz w:val="22"/>
          <w:szCs w:val="22"/>
        </w:rPr>
      </w:pPr>
      <w:r w:rsidRPr="000A7E1C">
        <w:rPr>
          <w:b/>
          <w:bCs/>
          <w:sz w:val="22"/>
          <w:szCs w:val="22"/>
        </w:rPr>
        <w:t xml:space="preserve">a) </w:t>
      </w:r>
      <w:r w:rsidRPr="000A7E1C">
        <w:rPr>
          <w:sz w:val="22"/>
          <w:szCs w:val="22"/>
        </w:rPr>
        <w:t>pedagog při hodnocení se zaměřuje na ž</w:t>
      </w:r>
      <w:r w:rsidR="007D6C20" w:rsidRPr="000A7E1C">
        <w:rPr>
          <w:sz w:val="22"/>
          <w:szCs w:val="22"/>
        </w:rPr>
        <w:t>a</w:t>
      </w:r>
      <w:r w:rsidRPr="000A7E1C">
        <w:rPr>
          <w:sz w:val="22"/>
          <w:szCs w:val="22"/>
        </w:rPr>
        <w:t>kové znalosti a dovednosti, pozitivně ho motivuje</w:t>
      </w:r>
    </w:p>
    <w:p w14:paraId="4E8B9FD5" w14:textId="28C0387D" w:rsidR="005836AA" w:rsidRPr="000A7E1C" w:rsidRDefault="005836AA" w:rsidP="00086D51">
      <w:pPr>
        <w:spacing w:line="276" w:lineRule="auto"/>
        <w:jc w:val="both"/>
        <w:rPr>
          <w:sz w:val="22"/>
          <w:szCs w:val="22"/>
        </w:rPr>
      </w:pPr>
      <w:r w:rsidRPr="000A7E1C">
        <w:rPr>
          <w:b/>
          <w:bCs/>
          <w:sz w:val="22"/>
          <w:szCs w:val="22"/>
        </w:rPr>
        <w:t>b)</w:t>
      </w:r>
      <w:r w:rsidRPr="000A7E1C">
        <w:rPr>
          <w:sz w:val="22"/>
          <w:szCs w:val="22"/>
        </w:rPr>
        <w:t xml:space="preserve"> prvních 5 měsíců jsou žáci cizinci bez klasifikačních výstupů</w:t>
      </w:r>
    </w:p>
    <w:p w14:paraId="7143CA8E" w14:textId="6717BF1D" w:rsidR="005836AA" w:rsidRPr="000A7E1C" w:rsidRDefault="005836AA" w:rsidP="00086D51">
      <w:pPr>
        <w:spacing w:line="276" w:lineRule="auto"/>
        <w:jc w:val="both"/>
        <w:rPr>
          <w:sz w:val="22"/>
          <w:szCs w:val="22"/>
        </w:rPr>
      </w:pPr>
      <w:r w:rsidRPr="000A7E1C">
        <w:rPr>
          <w:b/>
          <w:bCs/>
          <w:sz w:val="22"/>
          <w:szCs w:val="22"/>
        </w:rPr>
        <w:t>c)</w:t>
      </w:r>
      <w:r w:rsidRPr="000A7E1C">
        <w:rPr>
          <w:sz w:val="22"/>
          <w:szCs w:val="22"/>
        </w:rPr>
        <w:t xml:space="preserve"> dalších 5 měsíců jsou cizinci hodnoceni jen z těch předmětů, které navštěvují a ve kterých </w:t>
      </w:r>
      <w:r w:rsidR="007D6C20" w:rsidRPr="000A7E1C">
        <w:rPr>
          <w:sz w:val="22"/>
          <w:szCs w:val="22"/>
        </w:rPr>
        <w:t xml:space="preserve">prosperují – </w:t>
      </w:r>
      <w:proofErr w:type="gramStart"/>
      <w:r w:rsidR="007D6C20" w:rsidRPr="000A7E1C">
        <w:rPr>
          <w:sz w:val="22"/>
          <w:szCs w:val="22"/>
        </w:rPr>
        <w:t>klasifikován</w:t>
      </w:r>
      <w:r w:rsidRPr="000A7E1C">
        <w:rPr>
          <w:sz w:val="22"/>
          <w:szCs w:val="22"/>
        </w:rPr>
        <w:t xml:space="preserve">  z</w:t>
      </w:r>
      <w:proofErr w:type="gramEnd"/>
      <w:r w:rsidRPr="000A7E1C">
        <w:rPr>
          <w:sz w:val="22"/>
          <w:szCs w:val="22"/>
        </w:rPr>
        <w:t> českého jazyka</w:t>
      </w:r>
      <w:r w:rsidR="00787C95" w:rsidRPr="000A7E1C">
        <w:rPr>
          <w:sz w:val="22"/>
          <w:szCs w:val="22"/>
        </w:rPr>
        <w:t xml:space="preserve"> a literatury</w:t>
      </w:r>
    </w:p>
    <w:p w14:paraId="753A90A5" w14:textId="6B4B1CA4" w:rsidR="00086D51" w:rsidRPr="000A7E1C" w:rsidRDefault="005836AA" w:rsidP="00086D51">
      <w:pPr>
        <w:spacing w:line="276" w:lineRule="auto"/>
        <w:jc w:val="both"/>
        <w:rPr>
          <w:sz w:val="22"/>
          <w:szCs w:val="22"/>
        </w:rPr>
      </w:pPr>
      <w:r w:rsidRPr="000A7E1C">
        <w:rPr>
          <w:b/>
          <w:bCs/>
          <w:sz w:val="22"/>
          <w:szCs w:val="22"/>
        </w:rPr>
        <w:t>d)</w:t>
      </w:r>
      <w:r w:rsidRPr="000A7E1C">
        <w:rPr>
          <w:sz w:val="22"/>
          <w:szCs w:val="22"/>
        </w:rPr>
        <w:t xml:space="preserve"> při dyslexii, dysgrafii, dysortografií, ADHD, ADD pedagog zohledňuje sníženou kvalitu grafického projevu, individuální tempo práce, poskytuje více času na kontrolu práce, ověřuje znalosti spíše ústní formou, při čtení a psaní toleruje chyby vyplývající z SPU – vynechávání diakritických znamének, délky hlásek, záměna písmen a hlásek tvarově a zvukově podobných. </w:t>
      </w:r>
    </w:p>
    <w:p w14:paraId="5F0D069A" w14:textId="77777777" w:rsidR="00261577" w:rsidRPr="000A7E1C" w:rsidRDefault="00261577" w:rsidP="00086D51">
      <w:pPr>
        <w:spacing w:line="276" w:lineRule="auto"/>
        <w:jc w:val="both"/>
        <w:rPr>
          <w:sz w:val="22"/>
          <w:szCs w:val="22"/>
        </w:rPr>
      </w:pPr>
    </w:p>
    <w:p w14:paraId="7473CECA" w14:textId="77777777" w:rsidR="00086D51" w:rsidRPr="000A7E1C" w:rsidRDefault="00086D51" w:rsidP="00086D51">
      <w:pPr>
        <w:rPr>
          <w:b/>
          <w:bCs/>
          <w:sz w:val="22"/>
          <w:szCs w:val="22"/>
        </w:rPr>
      </w:pPr>
      <w:r w:rsidRPr="000A7E1C">
        <w:rPr>
          <w:b/>
          <w:bCs/>
          <w:sz w:val="22"/>
          <w:szCs w:val="22"/>
        </w:rPr>
        <w:t xml:space="preserve">7. Vzdělávání nadaných žáků </w:t>
      </w:r>
    </w:p>
    <w:p w14:paraId="1FB1B454" w14:textId="362044B7" w:rsidR="00086D51" w:rsidRPr="000A7E1C" w:rsidRDefault="00086D51" w:rsidP="00086D51">
      <w:pPr>
        <w:rPr>
          <w:sz w:val="22"/>
          <w:szCs w:val="22"/>
        </w:rPr>
      </w:pPr>
      <w:r w:rsidRPr="000A7E1C">
        <w:rPr>
          <w:b/>
          <w:bCs/>
          <w:sz w:val="22"/>
          <w:szCs w:val="22"/>
        </w:rPr>
        <w:t>a)</w:t>
      </w:r>
      <w:r w:rsidRPr="000A7E1C">
        <w:rPr>
          <w:sz w:val="22"/>
          <w:szCs w:val="22"/>
        </w:rPr>
        <w:t xml:space="preserve"> k rozvoji nadání žáků může ředitel školy odlišně upravit organizaci vzdělávání (§ 17 školského zákona)</w:t>
      </w:r>
    </w:p>
    <w:p w14:paraId="5E8B829D" w14:textId="5D83C7A4" w:rsidR="005836AA" w:rsidRPr="000A7E1C" w:rsidRDefault="005836AA" w:rsidP="005836AA">
      <w:pPr>
        <w:spacing w:line="276" w:lineRule="auto"/>
        <w:rPr>
          <w:sz w:val="22"/>
          <w:szCs w:val="22"/>
        </w:rPr>
      </w:pPr>
    </w:p>
    <w:p w14:paraId="1C8E78E7" w14:textId="3297DF1D" w:rsidR="00086D51" w:rsidRPr="000A7E1C" w:rsidRDefault="00086D51" w:rsidP="00086D51">
      <w:pPr>
        <w:spacing w:line="276" w:lineRule="auto"/>
        <w:rPr>
          <w:b/>
          <w:bCs/>
          <w:sz w:val="22"/>
          <w:szCs w:val="22"/>
        </w:rPr>
      </w:pPr>
      <w:r w:rsidRPr="000A7E1C">
        <w:rPr>
          <w:b/>
          <w:bCs/>
          <w:sz w:val="22"/>
          <w:szCs w:val="22"/>
        </w:rPr>
        <w:t>8. Průběh a způsob hodnocení výsledků žáků ve vzdělávání podle individuálního vzdělávacího plánu</w:t>
      </w:r>
    </w:p>
    <w:p w14:paraId="28E3A02A" w14:textId="33BF8F45" w:rsidR="001747EF" w:rsidRPr="000A7E1C" w:rsidRDefault="001747EF" w:rsidP="001747EF">
      <w:pPr>
        <w:spacing w:line="276" w:lineRule="auto"/>
        <w:jc w:val="both"/>
        <w:rPr>
          <w:sz w:val="22"/>
          <w:szCs w:val="22"/>
        </w:rPr>
      </w:pPr>
      <w:r w:rsidRPr="000A7E1C">
        <w:rPr>
          <w:b/>
          <w:bCs/>
          <w:sz w:val="22"/>
          <w:szCs w:val="22"/>
        </w:rPr>
        <w:t>a)</w:t>
      </w:r>
      <w:r w:rsidRPr="000A7E1C">
        <w:rPr>
          <w:sz w:val="22"/>
          <w:szCs w:val="22"/>
        </w:rPr>
        <w:t xml:space="preserve"> ředitel školy povoluje svým rozhodnutím individuální vzdělávací plán na základě § 18 zákona č. 561/2004 Sb., o předškolním, základním, středním, vyšším odborném a jiném vzdělávání (školský zákon), v platném znění. </w:t>
      </w:r>
    </w:p>
    <w:p w14:paraId="03217332" w14:textId="2AD345EC" w:rsidR="001747EF" w:rsidRPr="000A7E1C" w:rsidRDefault="001747EF" w:rsidP="001747EF">
      <w:pPr>
        <w:jc w:val="both"/>
        <w:rPr>
          <w:sz w:val="22"/>
          <w:szCs w:val="22"/>
        </w:rPr>
      </w:pPr>
      <w:r w:rsidRPr="000A7E1C">
        <w:rPr>
          <w:b/>
          <w:bCs/>
          <w:sz w:val="22"/>
          <w:szCs w:val="22"/>
        </w:rPr>
        <w:t>b)</w:t>
      </w:r>
      <w:r w:rsidRPr="000A7E1C">
        <w:rPr>
          <w:sz w:val="22"/>
          <w:szCs w:val="22"/>
        </w:rPr>
        <w:t xml:space="preserve"> v individuálním vzdělávacím plánu je určena zvláštní organizace výuky a délka vzdělávání při zachování obsahu a rozsahu vzdělávání stanoveného učebními osnovami</w:t>
      </w:r>
    </w:p>
    <w:p w14:paraId="062E4A9A" w14:textId="60F3C374" w:rsidR="001747EF" w:rsidRPr="000A7E1C" w:rsidRDefault="001747EF" w:rsidP="001747EF">
      <w:pPr>
        <w:jc w:val="both"/>
        <w:rPr>
          <w:sz w:val="22"/>
          <w:szCs w:val="22"/>
        </w:rPr>
      </w:pPr>
      <w:r w:rsidRPr="000A7E1C">
        <w:rPr>
          <w:b/>
          <w:bCs/>
          <w:sz w:val="22"/>
          <w:szCs w:val="22"/>
        </w:rPr>
        <w:t>c)</w:t>
      </w:r>
      <w:r w:rsidRPr="000A7E1C">
        <w:rPr>
          <w:sz w:val="22"/>
          <w:szCs w:val="22"/>
        </w:rPr>
        <w:t xml:space="preserve"> </w:t>
      </w:r>
      <w:proofErr w:type="gramStart"/>
      <w:r w:rsidRPr="000A7E1C">
        <w:rPr>
          <w:sz w:val="22"/>
          <w:szCs w:val="22"/>
        </w:rPr>
        <w:t>žák</w:t>
      </w:r>
      <w:proofErr w:type="gramEnd"/>
      <w:r w:rsidRPr="000A7E1C">
        <w:rPr>
          <w:sz w:val="22"/>
          <w:szCs w:val="22"/>
        </w:rPr>
        <w:t xml:space="preserve"> popř. jeho zákonný zástupce je seznámen s průběhem individuálního vzdělávacího plánu a s termíny zkoušek</w:t>
      </w:r>
    </w:p>
    <w:p w14:paraId="1F631FB6" w14:textId="63EBF7BB" w:rsidR="001747EF" w:rsidRPr="000A7E1C" w:rsidRDefault="001747EF" w:rsidP="001747EF">
      <w:pPr>
        <w:jc w:val="both"/>
        <w:rPr>
          <w:sz w:val="22"/>
          <w:szCs w:val="22"/>
        </w:rPr>
      </w:pPr>
      <w:r w:rsidRPr="000A7E1C">
        <w:rPr>
          <w:b/>
          <w:bCs/>
          <w:sz w:val="22"/>
          <w:szCs w:val="22"/>
        </w:rPr>
        <w:t>d)</w:t>
      </w:r>
      <w:r w:rsidRPr="000A7E1C">
        <w:rPr>
          <w:sz w:val="22"/>
          <w:szCs w:val="22"/>
        </w:rPr>
        <w:t xml:space="preserve"> u každého žáka je sestavován individuální vzdělávací plán tak, aby respektoval jeho potřeby při zachování platných právních předpisů</w:t>
      </w:r>
    </w:p>
    <w:p w14:paraId="38A03727" w14:textId="70124211" w:rsidR="001747EF" w:rsidRPr="000A7E1C" w:rsidRDefault="001747EF" w:rsidP="001747EF">
      <w:pPr>
        <w:jc w:val="both"/>
        <w:rPr>
          <w:sz w:val="22"/>
          <w:szCs w:val="22"/>
        </w:rPr>
      </w:pPr>
      <w:r w:rsidRPr="000A7E1C">
        <w:rPr>
          <w:b/>
          <w:bCs/>
          <w:sz w:val="22"/>
          <w:szCs w:val="22"/>
        </w:rPr>
        <w:t>e)</w:t>
      </w:r>
      <w:r w:rsidRPr="000A7E1C">
        <w:rPr>
          <w:sz w:val="22"/>
          <w:szCs w:val="22"/>
        </w:rPr>
        <w:t xml:space="preserve"> součástí individuálního vzdělávacího plánu je rozpis termínů zkoušek, který se stanovuje na </w:t>
      </w:r>
      <w:proofErr w:type="gramStart"/>
      <w:r w:rsidRPr="000A7E1C">
        <w:rPr>
          <w:sz w:val="22"/>
          <w:szCs w:val="22"/>
        </w:rPr>
        <w:t>čtvrtletí</w:t>
      </w:r>
      <w:proofErr w:type="gramEnd"/>
      <w:r w:rsidRPr="000A7E1C">
        <w:rPr>
          <w:sz w:val="22"/>
          <w:szCs w:val="22"/>
        </w:rPr>
        <w:t xml:space="preserve"> popř. pololetí daného školního roku</w:t>
      </w:r>
    </w:p>
    <w:p w14:paraId="193B07E3" w14:textId="0279EF96" w:rsidR="001747EF" w:rsidRPr="000A7E1C" w:rsidRDefault="001747EF" w:rsidP="001747EF">
      <w:pPr>
        <w:jc w:val="both"/>
        <w:rPr>
          <w:sz w:val="22"/>
          <w:szCs w:val="22"/>
        </w:rPr>
      </w:pPr>
      <w:r w:rsidRPr="000A7E1C">
        <w:rPr>
          <w:b/>
          <w:bCs/>
          <w:sz w:val="22"/>
          <w:szCs w:val="22"/>
        </w:rPr>
        <w:lastRenderedPageBreak/>
        <w:t>f)</w:t>
      </w:r>
      <w:r w:rsidRPr="000A7E1C">
        <w:rPr>
          <w:sz w:val="22"/>
          <w:szCs w:val="22"/>
        </w:rPr>
        <w:t xml:space="preserve"> individuální vzdělávací plán je součástí dokumentace žáka a v daném školním roce za jeho vedení odpovídá třídní učitel. </w:t>
      </w:r>
    </w:p>
    <w:p w14:paraId="077D8854" w14:textId="08AA4CFC" w:rsidR="001747EF" w:rsidRPr="000A7E1C" w:rsidRDefault="001747EF" w:rsidP="001747EF">
      <w:pPr>
        <w:jc w:val="both"/>
        <w:rPr>
          <w:sz w:val="22"/>
          <w:szCs w:val="22"/>
        </w:rPr>
      </w:pPr>
    </w:p>
    <w:p w14:paraId="238EC1C9" w14:textId="20C0F1B7" w:rsidR="00086D51" w:rsidRPr="000A7E1C" w:rsidRDefault="00086D51" w:rsidP="005836AA">
      <w:pPr>
        <w:spacing w:line="276" w:lineRule="auto"/>
        <w:rPr>
          <w:sz w:val="22"/>
          <w:szCs w:val="22"/>
        </w:rPr>
      </w:pPr>
    </w:p>
    <w:p w14:paraId="4AD16CD4" w14:textId="704F2290" w:rsidR="005836AA" w:rsidRPr="000A7E1C" w:rsidRDefault="005836AA" w:rsidP="005836AA">
      <w:pPr>
        <w:spacing w:line="276" w:lineRule="auto"/>
        <w:rPr>
          <w:b/>
          <w:bCs/>
          <w:sz w:val="22"/>
          <w:szCs w:val="22"/>
        </w:rPr>
      </w:pPr>
      <w:r w:rsidRPr="000A7E1C">
        <w:rPr>
          <w:b/>
          <w:bCs/>
          <w:sz w:val="22"/>
          <w:szCs w:val="22"/>
        </w:rPr>
        <w:t>Detailnější popis kvalifikace je uveden ve směrnici – vnitřní pravidla pro hodnocení výsledků vzdělávání.</w:t>
      </w:r>
    </w:p>
    <w:p w14:paraId="26EDEBD2" w14:textId="0EF8FB39" w:rsidR="001412F7" w:rsidRPr="000A7E1C" w:rsidRDefault="001412F7" w:rsidP="005836AA">
      <w:pPr>
        <w:spacing w:line="276" w:lineRule="auto"/>
        <w:rPr>
          <w:b/>
          <w:bCs/>
          <w:sz w:val="22"/>
          <w:szCs w:val="22"/>
        </w:rPr>
      </w:pPr>
    </w:p>
    <w:p w14:paraId="00CA6BEA" w14:textId="2389A846" w:rsidR="00086D51" w:rsidRPr="000A7E1C" w:rsidRDefault="00086D51" w:rsidP="00086D51">
      <w:pPr>
        <w:spacing w:line="276" w:lineRule="auto"/>
        <w:jc w:val="center"/>
        <w:rPr>
          <w:b/>
          <w:bCs/>
        </w:rPr>
      </w:pPr>
      <w:r w:rsidRPr="000A7E1C">
        <w:rPr>
          <w:b/>
          <w:bCs/>
        </w:rPr>
        <w:t>VIII.</w:t>
      </w:r>
    </w:p>
    <w:p w14:paraId="7309506E" w14:textId="788E29F9" w:rsidR="00086D51" w:rsidRPr="000A7E1C" w:rsidRDefault="00086D51" w:rsidP="00086D51">
      <w:pPr>
        <w:spacing w:line="276" w:lineRule="auto"/>
        <w:jc w:val="center"/>
        <w:rPr>
          <w:b/>
          <w:bCs/>
        </w:rPr>
      </w:pPr>
      <w:r w:rsidRPr="000A7E1C">
        <w:rPr>
          <w:b/>
          <w:bCs/>
        </w:rPr>
        <w:t>Komisionální zkouška, rozdílová zkouška</w:t>
      </w:r>
    </w:p>
    <w:p w14:paraId="17BA1678" w14:textId="58FCB935" w:rsidR="00086D51" w:rsidRPr="000A7E1C" w:rsidRDefault="00086D51" w:rsidP="00086D51">
      <w:pPr>
        <w:spacing w:line="276" w:lineRule="auto"/>
        <w:jc w:val="center"/>
        <w:rPr>
          <w:b/>
          <w:bCs/>
          <w:sz w:val="22"/>
          <w:szCs w:val="22"/>
        </w:rPr>
      </w:pPr>
    </w:p>
    <w:p w14:paraId="45F520A2" w14:textId="5C1D98A4" w:rsidR="00086D51" w:rsidRPr="000A7E1C" w:rsidRDefault="00086D51" w:rsidP="00086D51">
      <w:pPr>
        <w:spacing w:line="276" w:lineRule="auto"/>
        <w:jc w:val="both"/>
        <w:rPr>
          <w:sz w:val="22"/>
          <w:szCs w:val="22"/>
        </w:rPr>
      </w:pPr>
      <w:r w:rsidRPr="000A7E1C">
        <w:rPr>
          <w:b/>
          <w:bCs/>
          <w:sz w:val="22"/>
          <w:szCs w:val="22"/>
        </w:rPr>
        <w:t xml:space="preserve">a) opravná zkouška: </w:t>
      </w:r>
      <w:r w:rsidRPr="000A7E1C">
        <w:rPr>
          <w:sz w:val="22"/>
          <w:szCs w:val="22"/>
        </w:rPr>
        <w:t xml:space="preserve">má-li žák na konci 2. pololetí z </w:t>
      </w:r>
      <w:r w:rsidR="004E55B8" w:rsidRPr="000A7E1C">
        <w:rPr>
          <w:sz w:val="22"/>
          <w:szCs w:val="22"/>
        </w:rPr>
        <w:t>1</w:t>
      </w:r>
      <w:r w:rsidRPr="000A7E1C">
        <w:rPr>
          <w:sz w:val="22"/>
          <w:szCs w:val="22"/>
        </w:rPr>
        <w:t xml:space="preserve"> nebo z 2 vyučovacích předmětů nedostatečný prospěch, koná z těchto předmětů opravné zkoušky.</w:t>
      </w:r>
    </w:p>
    <w:p w14:paraId="52F0869E" w14:textId="7E48B282" w:rsidR="00086D51" w:rsidRPr="000A7E1C" w:rsidRDefault="00086D51" w:rsidP="00086D51">
      <w:pPr>
        <w:spacing w:line="276" w:lineRule="auto"/>
        <w:jc w:val="both"/>
        <w:rPr>
          <w:sz w:val="22"/>
          <w:szCs w:val="22"/>
        </w:rPr>
      </w:pPr>
      <w:r w:rsidRPr="000A7E1C">
        <w:rPr>
          <w:sz w:val="22"/>
          <w:szCs w:val="22"/>
        </w:rPr>
        <w:t>Na termínu je možno se dohodnout s ředitelem školy.</w:t>
      </w:r>
    </w:p>
    <w:p w14:paraId="1DD027C6" w14:textId="55929605" w:rsidR="00086D51" w:rsidRPr="000A7E1C" w:rsidRDefault="00086D51" w:rsidP="00086D51">
      <w:pPr>
        <w:spacing w:line="276" w:lineRule="auto"/>
        <w:jc w:val="both"/>
        <w:rPr>
          <w:sz w:val="22"/>
          <w:szCs w:val="22"/>
        </w:rPr>
      </w:pPr>
    </w:p>
    <w:p w14:paraId="54C4CA94" w14:textId="1CA64DB1" w:rsidR="00086D51" w:rsidRPr="000A7E1C" w:rsidRDefault="00086D51" w:rsidP="00086D51">
      <w:pPr>
        <w:spacing w:line="276" w:lineRule="auto"/>
        <w:jc w:val="both"/>
        <w:rPr>
          <w:sz w:val="22"/>
          <w:szCs w:val="22"/>
        </w:rPr>
      </w:pPr>
      <w:r w:rsidRPr="000A7E1C">
        <w:rPr>
          <w:b/>
          <w:bCs/>
          <w:sz w:val="22"/>
          <w:szCs w:val="22"/>
        </w:rPr>
        <w:t xml:space="preserve">b) zkouška z podnětu zletilého žáka nebo zákonného zástupce nezletilého </w:t>
      </w:r>
      <w:r w:rsidR="00E9055C" w:rsidRPr="000A7E1C">
        <w:rPr>
          <w:b/>
          <w:bCs/>
          <w:sz w:val="22"/>
          <w:szCs w:val="22"/>
        </w:rPr>
        <w:t>žáka</w:t>
      </w:r>
      <w:r w:rsidR="00E9055C" w:rsidRPr="000A7E1C">
        <w:rPr>
          <w:sz w:val="22"/>
          <w:szCs w:val="22"/>
        </w:rPr>
        <w:t>: má</w:t>
      </w:r>
      <w:r w:rsidRPr="000A7E1C">
        <w:rPr>
          <w:sz w:val="22"/>
          <w:szCs w:val="22"/>
        </w:rPr>
        <w:t>-li zletilý žák nebo zákonný zástupce nezletilého žáka pochybnosti o správnosti hodnocení (na základě písemné žádosti podané do 3 pracovních dnů, kdy se o hodnocení prokazatelně dověděl, nejpozději však do 3 pracovních dnů od vydání vysvědčení)</w:t>
      </w:r>
    </w:p>
    <w:p w14:paraId="244A9637" w14:textId="5C719345" w:rsidR="00086D51" w:rsidRPr="000A7E1C" w:rsidRDefault="00086D51" w:rsidP="00086D51">
      <w:pPr>
        <w:spacing w:line="276" w:lineRule="auto"/>
        <w:jc w:val="both"/>
        <w:rPr>
          <w:sz w:val="22"/>
          <w:szCs w:val="22"/>
        </w:rPr>
      </w:pPr>
    </w:p>
    <w:p w14:paraId="4DD94AAE" w14:textId="782949D8" w:rsidR="00086D51" w:rsidRPr="000A7E1C" w:rsidRDefault="00086D51" w:rsidP="00086D51">
      <w:pPr>
        <w:pStyle w:val="Odstavecseseznamem"/>
        <w:numPr>
          <w:ilvl w:val="0"/>
          <w:numId w:val="14"/>
        </w:numPr>
        <w:jc w:val="both"/>
        <w:rPr>
          <w:sz w:val="22"/>
          <w:szCs w:val="22"/>
        </w:rPr>
      </w:pPr>
      <w:r w:rsidRPr="000A7E1C">
        <w:rPr>
          <w:sz w:val="22"/>
          <w:szCs w:val="22"/>
        </w:rPr>
        <w:t>v jednom dni může žák konat pouze jednu komisionální zkoušku</w:t>
      </w:r>
    </w:p>
    <w:p w14:paraId="4EC01B35" w14:textId="6CAF136D" w:rsidR="00086D51" w:rsidRPr="000A7E1C" w:rsidRDefault="00086D51" w:rsidP="00086D51">
      <w:pPr>
        <w:pStyle w:val="Odstavecseseznamem"/>
        <w:numPr>
          <w:ilvl w:val="0"/>
          <w:numId w:val="14"/>
        </w:numPr>
        <w:jc w:val="both"/>
        <w:rPr>
          <w:sz w:val="22"/>
          <w:szCs w:val="22"/>
        </w:rPr>
      </w:pPr>
      <w:r w:rsidRPr="000A7E1C">
        <w:rPr>
          <w:sz w:val="22"/>
          <w:szCs w:val="22"/>
        </w:rPr>
        <w:t>komise pro opravnou zkoušku je tříčlenná, předseda, zkoušející a přísedící, které jmenuje ředitel školy</w:t>
      </w:r>
    </w:p>
    <w:p w14:paraId="2415D82E" w14:textId="67F1C6FC" w:rsidR="00086D51" w:rsidRPr="000A7E1C" w:rsidRDefault="00086D51" w:rsidP="00086D51">
      <w:pPr>
        <w:pStyle w:val="Odstavecseseznamem"/>
        <w:numPr>
          <w:ilvl w:val="0"/>
          <w:numId w:val="14"/>
        </w:numPr>
        <w:jc w:val="both"/>
        <w:rPr>
          <w:sz w:val="22"/>
          <w:szCs w:val="22"/>
        </w:rPr>
      </w:pPr>
      <w:r w:rsidRPr="000A7E1C">
        <w:rPr>
          <w:sz w:val="22"/>
          <w:szCs w:val="22"/>
        </w:rPr>
        <w:t>za průběh zkoušky a vyhlášení výsledků odpovídá předseda komise</w:t>
      </w:r>
    </w:p>
    <w:p w14:paraId="3C29A23A" w14:textId="132E3C84" w:rsidR="00086D51" w:rsidRPr="000A7E1C" w:rsidRDefault="00086D51" w:rsidP="00086D51">
      <w:pPr>
        <w:pStyle w:val="Odstavecseseznamem"/>
        <w:numPr>
          <w:ilvl w:val="0"/>
          <w:numId w:val="14"/>
        </w:numPr>
        <w:jc w:val="both"/>
        <w:rPr>
          <w:sz w:val="22"/>
          <w:szCs w:val="22"/>
        </w:rPr>
      </w:pPr>
      <w:r w:rsidRPr="000A7E1C">
        <w:rPr>
          <w:sz w:val="22"/>
          <w:szCs w:val="22"/>
        </w:rPr>
        <w:t>zkoušející provede záznam o opravné zkoušce do určeného tiskopisu pro komisionální zkoušky</w:t>
      </w:r>
    </w:p>
    <w:p w14:paraId="6714543C" w14:textId="63CE7F4C" w:rsidR="00086D51" w:rsidRPr="000A7E1C" w:rsidRDefault="00086D51" w:rsidP="00086D51">
      <w:pPr>
        <w:pStyle w:val="Odstavecseseznamem"/>
        <w:numPr>
          <w:ilvl w:val="0"/>
          <w:numId w:val="14"/>
        </w:numPr>
        <w:jc w:val="both"/>
        <w:rPr>
          <w:sz w:val="22"/>
          <w:szCs w:val="22"/>
        </w:rPr>
      </w:pPr>
      <w:r w:rsidRPr="000A7E1C">
        <w:rPr>
          <w:sz w:val="22"/>
          <w:szCs w:val="22"/>
        </w:rPr>
        <w:t>žák, který nevykoná opravnou zkoušku, nebo se k jejímu konání nedostaví bez omluvy, neprospěl</w:t>
      </w:r>
    </w:p>
    <w:p w14:paraId="03F67A9A" w14:textId="77777777" w:rsidR="008C2AC1" w:rsidRPr="000A7E1C" w:rsidRDefault="008C2AC1" w:rsidP="008C2AC1">
      <w:pPr>
        <w:jc w:val="both"/>
        <w:rPr>
          <w:sz w:val="22"/>
          <w:szCs w:val="22"/>
        </w:rPr>
      </w:pPr>
    </w:p>
    <w:p w14:paraId="28109C0E" w14:textId="229E19A0" w:rsidR="00086D51" w:rsidRPr="000A7E1C" w:rsidRDefault="00086D51" w:rsidP="00086D51">
      <w:pPr>
        <w:jc w:val="both"/>
        <w:rPr>
          <w:sz w:val="22"/>
          <w:szCs w:val="22"/>
        </w:rPr>
      </w:pPr>
    </w:p>
    <w:p w14:paraId="45999444" w14:textId="59BAFF5B" w:rsidR="0033791E" w:rsidRPr="00FD5A99" w:rsidRDefault="00086D51" w:rsidP="00FD5A99">
      <w:pPr>
        <w:spacing w:line="276" w:lineRule="auto"/>
        <w:jc w:val="both"/>
        <w:rPr>
          <w:sz w:val="22"/>
          <w:szCs w:val="22"/>
        </w:rPr>
      </w:pPr>
      <w:r w:rsidRPr="000A7E1C">
        <w:rPr>
          <w:b/>
          <w:bCs/>
          <w:sz w:val="22"/>
          <w:szCs w:val="22"/>
        </w:rPr>
        <w:t xml:space="preserve">c) Rozdílová zkouška: </w:t>
      </w:r>
      <w:r w:rsidRPr="000A7E1C">
        <w:rPr>
          <w:sz w:val="22"/>
          <w:szCs w:val="22"/>
        </w:rPr>
        <w:t>koná se v případě přestupu žáka, který měl v předcházejícím vzdělávání jiný učební plán, než je na oboru, na který se hlásí. Předměty, obsah, rozsah a termín rozdílové zkoušky stanoví ředitel školy. Žák vykoná zkoušku u vyučujícího stanoveného předmětu s jedním přísedícím. Zkoušející provede záznam o zkoušce do stanoveného tiskopisu</w:t>
      </w:r>
    </w:p>
    <w:p w14:paraId="54733E09" w14:textId="77777777" w:rsidR="0033791E" w:rsidRPr="000A7E1C" w:rsidRDefault="0033791E" w:rsidP="001747EF">
      <w:pPr>
        <w:spacing w:line="276" w:lineRule="auto"/>
        <w:jc w:val="center"/>
        <w:rPr>
          <w:b/>
          <w:bCs/>
          <w:sz w:val="22"/>
          <w:szCs w:val="22"/>
        </w:rPr>
      </w:pPr>
    </w:p>
    <w:p w14:paraId="4ED951A2" w14:textId="2FD9E000" w:rsidR="001747EF" w:rsidRPr="000A7E1C" w:rsidRDefault="001747EF" w:rsidP="001747EF">
      <w:pPr>
        <w:spacing w:line="276" w:lineRule="auto"/>
        <w:jc w:val="center"/>
        <w:rPr>
          <w:b/>
          <w:bCs/>
          <w:sz w:val="22"/>
          <w:szCs w:val="22"/>
        </w:rPr>
      </w:pPr>
      <w:r w:rsidRPr="000A7E1C">
        <w:rPr>
          <w:b/>
          <w:bCs/>
          <w:sz w:val="22"/>
          <w:szCs w:val="22"/>
        </w:rPr>
        <w:t>IX.</w:t>
      </w:r>
    </w:p>
    <w:p w14:paraId="60EF91F2" w14:textId="53DB707C" w:rsidR="001747EF" w:rsidRPr="000A7E1C" w:rsidRDefault="001747EF" w:rsidP="001747EF">
      <w:pPr>
        <w:jc w:val="center"/>
        <w:rPr>
          <w:b/>
          <w:bCs/>
        </w:rPr>
      </w:pPr>
      <w:r w:rsidRPr="000A7E1C">
        <w:rPr>
          <w:b/>
          <w:bCs/>
        </w:rPr>
        <w:t>Podmínky pro omlouvání neúčasti žáka ve vyučování a uvolňování žáka z vyučování</w:t>
      </w:r>
    </w:p>
    <w:p w14:paraId="28ED2DFD" w14:textId="247718AB" w:rsidR="001747EF" w:rsidRPr="000A7E1C" w:rsidRDefault="001747EF" w:rsidP="001747EF">
      <w:pPr>
        <w:jc w:val="center"/>
        <w:rPr>
          <w:b/>
          <w:bCs/>
          <w:sz w:val="22"/>
          <w:szCs w:val="22"/>
        </w:rPr>
      </w:pPr>
    </w:p>
    <w:p w14:paraId="49F2936F" w14:textId="601549D3" w:rsidR="001747EF" w:rsidRPr="000A7E1C" w:rsidRDefault="001747EF" w:rsidP="001747EF">
      <w:pPr>
        <w:spacing w:line="276" w:lineRule="auto"/>
        <w:jc w:val="both"/>
        <w:rPr>
          <w:sz w:val="22"/>
          <w:szCs w:val="22"/>
        </w:rPr>
      </w:pPr>
      <w:r w:rsidRPr="000A7E1C">
        <w:rPr>
          <w:b/>
          <w:bCs/>
          <w:sz w:val="21"/>
          <w:szCs w:val="21"/>
        </w:rPr>
        <w:t xml:space="preserve">1. </w:t>
      </w:r>
      <w:r w:rsidRPr="000A7E1C">
        <w:rPr>
          <w:sz w:val="22"/>
          <w:szCs w:val="22"/>
        </w:rPr>
        <w:t xml:space="preserve">Nemůže-li se žák účastnit vyučování z předem jemu známých důvodů, předloží třídnímu učiteli žádost o uvolnění, o uvolnění nezletilého žáka žádá jeho zákonný zástupce. </w:t>
      </w:r>
    </w:p>
    <w:p w14:paraId="425B9093" w14:textId="557FDA43" w:rsidR="001747EF" w:rsidRPr="000A7E1C" w:rsidRDefault="001747EF" w:rsidP="001747EF">
      <w:pPr>
        <w:spacing w:line="276" w:lineRule="auto"/>
        <w:jc w:val="both"/>
        <w:rPr>
          <w:sz w:val="22"/>
          <w:szCs w:val="22"/>
        </w:rPr>
      </w:pPr>
      <w:r w:rsidRPr="000A7E1C">
        <w:rPr>
          <w:b/>
          <w:bCs/>
          <w:sz w:val="22"/>
          <w:szCs w:val="22"/>
        </w:rPr>
        <w:t>2.</w:t>
      </w:r>
      <w:r w:rsidRPr="000A7E1C">
        <w:rPr>
          <w:sz w:val="22"/>
          <w:szCs w:val="22"/>
        </w:rPr>
        <w:t xml:space="preserve"> V souladu se zákonem č. 561/2004 Sb., § 67 zletilý žák nebo zákonný zástupce nezletilého žáka je povinen doložit důvody nepřítomnosti žáka ve vyučování nejpozději do 3 kalendářních dnů od počátku jeho nepřítomnosti a to písemně, telefonicky nebo osobní návštěvou školy. </w:t>
      </w:r>
    </w:p>
    <w:p w14:paraId="762D4F47" w14:textId="42278FD7" w:rsidR="001747EF" w:rsidRPr="000A7E1C" w:rsidRDefault="001747EF" w:rsidP="001747EF">
      <w:pPr>
        <w:spacing w:line="276" w:lineRule="auto"/>
        <w:jc w:val="both"/>
        <w:rPr>
          <w:sz w:val="22"/>
          <w:szCs w:val="22"/>
        </w:rPr>
      </w:pPr>
      <w:r w:rsidRPr="000A7E1C">
        <w:rPr>
          <w:b/>
          <w:bCs/>
          <w:sz w:val="22"/>
          <w:szCs w:val="22"/>
        </w:rPr>
        <w:t>3.</w:t>
      </w:r>
      <w:r w:rsidRPr="000A7E1C">
        <w:rPr>
          <w:sz w:val="22"/>
          <w:szCs w:val="22"/>
        </w:rPr>
        <w:t xml:space="preserve"> Omlouvání žáka pro nemoc u nezletilého žáka potvrzuje zákonný zástupce žáka, při dlouhodobé nebo opakované absenci z důvodu nemoci si může třídní učitel vyžádat stanovisko ošetřujícího lékaře.</w:t>
      </w:r>
    </w:p>
    <w:p w14:paraId="7935849A" w14:textId="675A34C7" w:rsidR="001747EF" w:rsidRPr="000A7E1C" w:rsidRDefault="001747EF" w:rsidP="001747EF">
      <w:pPr>
        <w:spacing w:line="276" w:lineRule="auto"/>
        <w:jc w:val="both"/>
        <w:rPr>
          <w:sz w:val="22"/>
          <w:szCs w:val="22"/>
        </w:rPr>
      </w:pPr>
      <w:r w:rsidRPr="000A7E1C">
        <w:rPr>
          <w:b/>
          <w:bCs/>
          <w:sz w:val="22"/>
          <w:szCs w:val="22"/>
        </w:rPr>
        <w:t>4.</w:t>
      </w:r>
      <w:r w:rsidRPr="000A7E1C">
        <w:rPr>
          <w:sz w:val="22"/>
          <w:szCs w:val="22"/>
        </w:rPr>
        <w:t xml:space="preserve"> Žák je povinen první den při příchodu do školy odevzdat třídnímu učiteli, v jeho nepřítomnosti zástupci třídního učitele důvody své nepřítomnosti ve výuce, a to písemnou formou v žákovské knížce.</w:t>
      </w:r>
    </w:p>
    <w:p w14:paraId="7B172F93" w14:textId="15DABC4B" w:rsidR="001747EF" w:rsidRPr="000A7E1C" w:rsidRDefault="001747EF" w:rsidP="001747EF">
      <w:pPr>
        <w:spacing w:line="276" w:lineRule="auto"/>
        <w:jc w:val="both"/>
        <w:rPr>
          <w:sz w:val="22"/>
          <w:szCs w:val="22"/>
        </w:rPr>
      </w:pPr>
      <w:r w:rsidRPr="000A7E1C">
        <w:rPr>
          <w:b/>
          <w:bCs/>
          <w:sz w:val="22"/>
          <w:szCs w:val="22"/>
        </w:rPr>
        <w:t>5.</w:t>
      </w:r>
      <w:r w:rsidRPr="000A7E1C">
        <w:rPr>
          <w:sz w:val="22"/>
          <w:szCs w:val="22"/>
        </w:rPr>
        <w:t xml:space="preserve"> Jestliže se žák neúčastní po dobu nejméně 5 vyučovacích dnů vyučovaní a jeho neúčast není omluvena, vyzve ředitel školy písemně zletilého žáka nebo zákonného zástupce nezletilého žáka, aby neprodleně doložil důvody žákovy nepřítomnosti.</w:t>
      </w:r>
    </w:p>
    <w:p w14:paraId="6D21C3CE" w14:textId="11F01A31" w:rsidR="001747EF" w:rsidRPr="000A7E1C" w:rsidRDefault="001747EF" w:rsidP="001747EF">
      <w:pPr>
        <w:spacing w:line="276" w:lineRule="auto"/>
        <w:jc w:val="both"/>
        <w:rPr>
          <w:sz w:val="22"/>
          <w:szCs w:val="22"/>
        </w:rPr>
      </w:pPr>
      <w:r w:rsidRPr="000A7E1C">
        <w:rPr>
          <w:b/>
          <w:bCs/>
          <w:sz w:val="22"/>
          <w:szCs w:val="22"/>
        </w:rPr>
        <w:lastRenderedPageBreak/>
        <w:t>6.</w:t>
      </w:r>
      <w:r w:rsidRPr="000A7E1C">
        <w:rPr>
          <w:sz w:val="22"/>
          <w:szCs w:val="22"/>
        </w:rPr>
        <w:t xml:space="preserve"> Ředitel školy může ze závažných důvodů, zejména zdravotních, uvolnit žáka na žádost zcela nebo z části z vyučování některého předmětu, žáka se zdravotním postižením může také uvolnit z provádění určitých činností, popřípadě rozhodnout, že tento žák nebude v některých předmětech hodnocen.</w:t>
      </w:r>
    </w:p>
    <w:p w14:paraId="4329776F" w14:textId="28D7A88E" w:rsidR="001747EF" w:rsidRPr="000A7E1C" w:rsidRDefault="001747EF" w:rsidP="001747EF">
      <w:pPr>
        <w:spacing w:line="276" w:lineRule="auto"/>
        <w:jc w:val="both"/>
        <w:rPr>
          <w:sz w:val="22"/>
          <w:szCs w:val="22"/>
        </w:rPr>
      </w:pPr>
    </w:p>
    <w:p w14:paraId="746A1125" w14:textId="45407750" w:rsidR="001747EF" w:rsidRPr="000A7E1C" w:rsidRDefault="001747EF" w:rsidP="001747EF">
      <w:pPr>
        <w:spacing w:line="276" w:lineRule="auto"/>
        <w:jc w:val="center"/>
        <w:rPr>
          <w:b/>
          <w:bCs/>
        </w:rPr>
      </w:pPr>
      <w:r w:rsidRPr="000A7E1C">
        <w:rPr>
          <w:b/>
          <w:bCs/>
        </w:rPr>
        <w:t>X.</w:t>
      </w:r>
    </w:p>
    <w:p w14:paraId="13032569" w14:textId="552E1C9E" w:rsidR="001747EF" w:rsidRPr="000A7E1C" w:rsidRDefault="001747EF" w:rsidP="001747EF">
      <w:pPr>
        <w:spacing w:line="276" w:lineRule="auto"/>
        <w:jc w:val="center"/>
        <w:rPr>
          <w:b/>
          <w:bCs/>
        </w:rPr>
      </w:pPr>
      <w:r w:rsidRPr="000A7E1C">
        <w:rPr>
          <w:b/>
          <w:bCs/>
        </w:rPr>
        <w:t>Výchovná opatření</w:t>
      </w:r>
    </w:p>
    <w:p w14:paraId="3E45390A" w14:textId="77777777" w:rsidR="001747EF" w:rsidRPr="000A7E1C" w:rsidRDefault="001747EF" w:rsidP="001747EF">
      <w:pPr>
        <w:jc w:val="both"/>
        <w:rPr>
          <w:b/>
          <w:bCs/>
          <w:sz w:val="22"/>
          <w:szCs w:val="22"/>
        </w:rPr>
      </w:pPr>
    </w:p>
    <w:p w14:paraId="34FC8C0F" w14:textId="77777777" w:rsidR="001747EF" w:rsidRPr="000A7E1C" w:rsidRDefault="001747EF" w:rsidP="001747EF">
      <w:pPr>
        <w:spacing w:line="276" w:lineRule="auto"/>
        <w:jc w:val="both"/>
        <w:rPr>
          <w:sz w:val="22"/>
          <w:szCs w:val="22"/>
        </w:rPr>
      </w:pPr>
      <w:r w:rsidRPr="000A7E1C">
        <w:rPr>
          <w:b/>
          <w:bCs/>
          <w:sz w:val="22"/>
          <w:szCs w:val="22"/>
        </w:rPr>
        <w:t>1.</w:t>
      </w:r>
      <w:r w:rsidRPr="000A7E1C">
        <w:rPr>
          <w:sz w:val="22"/>
          <w:szCs w:val="22"/>
        </w:rPr>
        <w:t xml:space="preserve"> Výchovná opatření jsou pochvaly nebo jiná ocenění a kázeňská opatření.</w:t>
      </w:r>
    </w:p>
    <w:p w14:paraId="0D9444D7" w14:textId="350D13EE" w:rsidR="001747EF" w:rsidRPr="000A7E1C" w:rsidRDefault="001747EF" w:rsidP="001747EF">
      <w:pPr>
        <w:spacing w:line="276" w:lineRule="auto"/>
        <w:jc w:val="both"/>
        <w:rPr>
          <w:sz w:val="22"/>
          <w:szCs w:val="22"/>
        </w:rPr>
      </w:pPr>
      <w:r w:rsidRPr="000A7E1C">
        <w:rPr>
          <w:b/>
          <w:bCs/>
          <w:sz w:val="22"/>
          <w:szCs w:val="22"/>
        </w:rPr>
        <w:t>2.</w:t>
      </w:r>
      <w:r w:rsidRPr="000A7E1C">
        <w:rPr>
          <w:sz w:val="22"/>
          <w:szCs w:val="22"/>
        </w:rPr>
        <w:t xml:space="preserve"> Za dlouhodobou úspěšnou práci, úspěšnou reprezentaci školy, občanské a školní iniciativy, záslužný nebo statečný čin a za mimořádný čin lze žákovi udělit pochvalu třídního učitele, pochvalu ředitele školy. </w:t>
      </w:r>
    </w:p>
    <w:p w14:paraId="5F8125C9" w14:textId="26A4B150" w:rsidR="001747EF" w:rsidRPr="000A7E1C" w:rsidRDefault="001747EF" w:rsidP="001747EF">
      <w:pPr>
        <w:spacing w:line="276" w:lineRule="auto"/>
        <w:jc w:val="both"/>
        <w:rPr>
          <w:sz w:val="22"/>
          <w:szCs w:val="22"/>
        </w:rPr>
      </w:pPr>
      <w:r w:rsidRPr="000A7E1C">
        <w:rPr>
          <w:b/>
          <w:bCs/>
          <w:sz w:val="20"/>
          <w:szCs w:val="20"/>
        </w:rPr>
        <w:t>3.</w:t>
      </w:r>
      <w:r w:rsidRPr="000A7E1C">
        <w:rPr>
          <w:sz w:val="22"/>
          <w:szCs w:val="22"/>
        </w:rPr>
        <w:t xml:space="preserve"> Při porušení povinností stanovených Školním řádem lze podle závažnosti přestupku žákovi uložit kázeňská opatření:</w:t>
      </w:r>
    </w:p>
    <w:p w14:paraId="47FF6B55" w14:textId="28B9290B" w:rsidR="001747EF" w:rsidRPr="000A7E1C" w:rsidRDefault="001747EF" w:rsidP="001747EF">
      <w:pPr>
        <w:spacing w:line="276" w:lineRule="auto"/>
        <w:ind w:left="708"/>
        <w:jc w:val="both"/>
        <w:rPr>
          <w:sz w:val="22"/>
          <w:szCs w:val="22"/>
        </w:rPr>
      </w:pPr>
      <w:r w:rsidRPr="000A7E1C">
        <w:rPr>
          <w:b/>
          <w:bCs/>
          <w:sz w:val="22"/>
          <w:szCs w:val="22"/>
        </w:rPr>
        <w:t>a)</w:t>
      </w:r>
      <w:r w:rsidRPr="000A7E1C">
        <w:rPr>
          <w:sz w:val="22"/>
          <w:szCs w:val="22"/>
        </w:rPr>
        <w:t xml:space="preserve"> napomenutí třídního učitele </w:t>
      </w:r>
    </w:p>
    <w:p w14:paraId="2C36BD0E" w14:textId="583F2AF1" w:rsidR="001747EF" w:rsidRPr="000A7E1C" w:rsidRDefault="001747EF" w:rsidP="001747EF">
      <w:pPr>
        <w:spacing w:line="276" w:lineRule="auto"/>
        <w:ind w:left="708"/>
        <w:jc w:val="both"/>
        <w:rPr>
          <w:sz w:val="22"/>
          <w:szCs w:val="22"/>
        </w:rPr>
      </w:pPr>
      <w:r w:rsidRPr="000A7E1C">
        <w:rPr>
          <w:b/>
          <w:bCs/>
          <w:sz w:val="22"/>
          <w:szCs w:val="22"/>
        </w:rPr>
        <w:t>b)</w:t>
      </w:r>
      <w:r w:rsidRPr="000A7E1C">
        <w:rPr>
          <w:sz w:val="22"/>
          <w:szCs w:val="22"/>
        </w:rPr>
        <w:t xml:space="preserve"> důtku třídního učitele </w:t>
      </w:r>
    </w:p>
    <w:p w14:paraId="4867434A" w14:textId="035D152B" w:rsidR="001747EF" w:rsidRPr="000A7E1C" w:rsidRDefault="001747EF" w:rsidP="001747EF">
      <w:pPr>
        <w:spacing w:line="276" w:lineRule="auto"/>
        <w:ind w:left="708"/>
        <w:jc w:val="both"/>
        <w:rPr>
          <w:sz w:val="22"/>
          <w:szCs w:val="22"/>
        </w:rPr>
      </w:pPr>
      <w:r w:rsidRPr="000A7E1C">
        <w:rPr>
          <w:b/>
          <w:bCs/>
          <w:sz w:val="22"/>
          <w:szCs w:val="22"/>
        </w:rPr>
        <w:t>c)</w:t>
      </w:r>
      <w:r w:rsidRPr="000A7E1C">
        <w:rPr>
          <w:sz w:val="22"/>
          <w:szCs w:val="22"/>
        </w:rPr>
        <w:t xml:space="preserve"> důtku ředitele školy</w:t>
      </w:r>
    </w:p>
    <w:p w14:paraId="14F97F61" w14:textId="1AF3E685" w:rsidR="001747EF" w:rsidRPr="000A7E1C" w:rsidRDefault="001747EF" w:rsidP="001747EF">
      <w:pPr>
        <w:spacing w:line="276" w:lineRule="auto"/>
        <w:ind w:left="708"/>
        <w:jc w:val="both"/>
        <w:rPr>
          <w:sz w:val="22"/>
          <w:szCs w:val="22"/>
        </w:rPr>
      </w:pPr>
      <w:r w:rsidRPr="000A7E1C">
        <w:rPr>
          <w:b/>
          <w:bCs/>
          <w:sz w:val="22"/>
          <w:szCs w:val="22"/>
        </w:rPr>
        <w:t>d)</w:t>
      </w:r>
      <w:r w:rsidRPr="000A7E1C">
        <w:rPr>
          <w:sz w:val="22"/>
          <w:szCs w:val="22"/>
        </w:rPr>
        <w:t xml:space="preserve"> 2. stupeň z chování </w:t>
      </w:r>
    </w:p>
    <w:p w14:paraId="0CB6C054" w14:textId="2501B2B1" w:rsidR="001747EF" w:rsidRPr="000A7E1C" w:rsidRDefault="001747EF" w:rsidP="001747EF">
      <w:pPr>
        <w:spacing w:line="276" w:lineRule="auto"/>
        <w:ind w:left="708"/>
        <w:jc w:val="both"/>
        <w:rPr>
          <w:sz w:val="22"/>
          <w:szCs w:val="22"/>
        </w:rPr>
      </w:pPr>
      <w:r w:rsidRPr="000A7E1C">
        <w:rPr>
          <w:b/>
          <w:bCs/>
          <w:sz w:val="22"/>
          <w:szCs w:val="22"/>
        </w:rPr>
        <w:t>e)</w:t>
      </w:r>
      <w:r w:rsidRPr="000A7E1C">
        <w:rPr>
          <w:sz w:val="22"/>
          <w:szCs w:val="22"/>
        </w:rPr>
        <w:t xml:space="preserve"> 3. stupeň z chování </w:t>
      </w:r>
    </w:p>
    <w:p w14:paraId="4D310040" w14:textId="0061339E" w:rsidR="001747EF" w:rsidRPr="000A7E1C" w:rsidRDefault="001747EF" w:rsidP="001747EF">
      <w:pPr>
        <w:spacing w:line="276" w:lineRule="auto"/>
        <w:jc w:val="both"/>
        <w:rPr>
          <w:sz w:val="22"/>
          <w:szCs w:val="22"/>
        </w:rPr>
      </w:pPr>
    </w:p>
    <w:p w14:paraId="2C05E541" w14:textId="451DB4E5" w:rsidR="001747EF" w:rsidRPr="000A7E1C" w:rsidRDefault="001747EF" w:rsidP="001747EF">
      <w:pPr>
        <w:spacing w:line="276" w:lineRule="auto"/>
        <w:jc w:val="both"/>
        <w:rPr>
          <w:sz w:val="22"/>
          <w:szCs w:val="22"/>
        </w:rPr>
      </w:pPr>
      <w:r w:rsidRPr="000A7E1C">
        <w:rPr>
          <w:b/>
          <w:bCs/>
          <w:sz w:val="22"/>
          <w:szCs w:val="22"/>
        </w:rPr>
        <w:t>4.</w:t>
      </w:r>
      <w:r w:rsidRPr="000A7E1C">
        <w:rPr>
          <w:sz w:val="22"/>
          <w:szCs w:val="22"/>
        </w:rPr>
        <w:t xml:space="preserve"> Každý kázeňský přestupek bude rozlišen na méně závažný a závažný.</w:t>
      </w:r>
    </w:p>
    <w:p w14:paraId="1FB19C85" w14:textId="3E6EFEF9" w:rsidR="001747EF" w:rsidRPr="000A7E1C" w:rsidRDefault="001747EF" w:rsidP="001747EF">
      <w:pPr>
        <w:spacing w:line="276" w:lineRule="auto"/>
        <w:jc w:val="both"/>
        <w:rPr>
          <w:sz w:val="22"/>
          <w:szCs w:val="22"/>
        </w:rPr>
      </w:pPr>
      <w:r w:rsidRPr="000A7E1C">
        <w:rPr>
          <w:b/>
          <w:bCs/>
          <w:sz w:val="22"/>
          <w:szCs w:val="22"/>
        </w:rPr>
        <w:t>5.</w:t>
      </w:r>
      <w:r w:rsidRPr="000A7E1C">
        <w:rPr>
          <w:sz w:val="22"/>
          <w:szCs w:val="22"/>
        </w:rPr>
        <w:t xml:space="preserve"> Hodnota méně závažné poznámky je 0,5 bodu, hodnota závažné poznámky je 1 bod.</w:t>
      </w:r>
    </w:p>
    <w:p w14:paraId="2943B4A8" w14:textId="46F24C98" w:rsidR="001747EF" w:rsidRPr="000A7E1C" w:rsidRDefault="001747EF" w:rsidP="001747EF">
      <w:pPr>
        <w:spacing w:line="276" w:lineRule="auto"/>
        <w:jc w:val="both"/>
        <w:rPr>
          <w:sz w:val="22"/>
          <w:szCs w:val="22"/>
        </w:rPr>
      </w:pPr>
      <w:r w:rsidRPr="000A7E1C">
        <w:rPr>
          <w:b/>
          <w:bCs/>
          <w:sz w:val="22"/>
          <w:szCs w:val="22"/>
        </w:rPr>
        <w:t>6</w:t>
      </w:r>
      <w:r w:rsidRPr="000A7E1C">
        <w:rPr>
          <w:sz w:val="22"/>
          <w:szCs w:val="22"/>
        </w:rPr>
        <w:t>. Při dosažení 3 bodů následuje napomenutí třídního učitele</w:t>
      </w:r>
    </w:p>
    <w:p w14:paraId="587141C7" w14:textId="698A63B4" w:rsidR="001747EF" w:rsidRPr="000A7E1C" w:rsidRDefault="001747EF" w:rsidP="001747EF">
      <w:pPr>
        <w:spacing w:line="276" w:lineRule="auto"/>
        <w:jc w:val="both"/>
        <w:rPr>
          <w:sz w:val="22"/>
          <w:szCs w:val="22"/>
        </w:rPr>
      </w:pPr>
      <w:r w:rsidRPr="000A7E1C">
        <w:rPr>
          <w:b/>
          <w:bCs/>
          <w:sz w:val="22"/>
          <w:szCs w:val="22"/>
        </w:rPr>
        <w:t>7.</w:t>
      </w:r>
      <w:r w:rsidRPr="000A7E1C">
        <w:rPr>
          <w:sz w:val="22"/>
          <w:szCs w:val="22"/>
        </w:rPr>
        <w:t xml:space="preserve"> Pří dosažení 6 bodů důtka třídního učitele</w:t>
      </w:r>
    </w:p>
    <w:p w14:paraId="7D1FD6BD" w14:textId="7621D9E1" w:rsidR="001747EF" w:rsidRPr="000A7E1C" w:rsidRDefault="001747EF" w:rsidP="001747EF">
      <w:pPr>
        <w:spacing w:line="276" w:lineRule="auto"/>
        <w:jc w:val="both"/>
        <w:rPr>
          <w:sz w:val="22"/>
          <w:szCs w:val="22"/>
        </w:rPr>
      </w:pPr>
      <w:r w:rsidRPr="000A7E1C">
        <w:rPr>
          <w:b/>
          <w:bCs/>
          <w:sz w:val="22"/>
          <w:szCs w:val="22"/>
        </w:rPr>
        <w:t>8.</w:t>
      </w:r>
      <w:r w:rsidRPr="000A7E1C">
        <w:rPr>
          <w:sz w:val="22"/>
          <w:szCs w:val="22"/>
        </w:rPr>
        <w:t xml:space="preserve"> Při dosažení 9 bodů ředitelská důtka</w:t>
      </w:r>
    </w:p>
    <w:p w14:paraId="0BB07C4F" w14:textId="39DDFBED" w:rsidR="001747EF" w:rsidRPr="000A7E1C" w:rsidRDefault="001747EF" w:rsidP="001747EF">
      <w:pPr>
        <w:spacing w:line="276" w:lineRule="auto"/>
        <w:jc w:val="both"/>
        <w:rPr>
          <w:sz w:val="22"/>
          <w:szCs w:val="22"/>
        </w:rPr>
      </w:pPr>
      <w:r w:rsidRPr="000A7E1C">
        <w:rPr>
          <w:b/>
          <w:bCs/>
          <w:sz w:val="22"/>
          <w:szCs w:val="22"/>
        </w:rPr>
        <w:t>9.</w:t>
      </w:r>
      <w:r w:rsidRPr="000A7E1C">
        <w:rPr>
          <w:sz w:val="22"/>
          <w:szCs w:val="22"/>
        </w:rPr>
        <w:t xml:space="preserve"> Při zvláště hrubém porušení školního řádu může být žáku uložen nižší stupeň z chování neprodleně.</w:t>
      </w:r>
    </w:p>
    <w:p w14:paraId="7B0380F8" w14:textId="77777777" w:rsidR="001747EF" w:rsidRPr="000A7E1C" w:rsidRDefault="001747EF" w:rsidP="001747EF">
      <w:pPr>
        <w:spacing w:line="276" w:lineRule="auto"/>
        <w:jc w:val="both"/>
        <w:rPr>
          <w:sz w:val="22"/>
          <w:szCs w:val="22"/>
        </w:rPr>
      </w:pPr>
      <w:r w:rsidRPr="000A7E1C">
        <w:rPr>
          <w:b/>
          <w:bCs/>
          <w:sz w:val="22"/>
          <w:szCs w:val="22"/>
        </w:rPr>
        <w:t>10.</w:t>
      </w:r>
      <w:r w:rsidRPr="000A7E1C">
        <w:rPr>
          <w:sz w:val="22"/>
          <w:szCs w:val="22"/>
        </w:rPr>
        <w:t xml:space="preserve"> Pozdní příchody žáků se zaznamenávají do třídní knihy po minutách, sčítají se vždy za pololetí:</w:t>
      </w:r>
    </w:p>
    <w:p w14:paraId="44EE5038" w14:textId="1E0D3052" w:rsidR="001747EF" w:rsidRPr="000A7E1C" w:rsidRDefault="001747EF" w:rsidP="001747EF">
      <w:pPr>
        <w:pStyle w:val="Odstavecseseznamem"/>
        <w:numPr>
          <w:ilvl w:val="0"/>
          <w:numId w:val="15"/>
        </w:numPr>
        <w:spacing w:line="276" w:lineRule="auto"/>
        <w:jc w:val="both"/>
        <w:rPr>
          <w:sz w:val="22"/>
          <w:szCs w:val="22"/>
        </w:rPr>
      </w:pPr>
      <w:r w:rsidRPr="000A7E1C">
        <w:rPr>
          <w:sz w:val="22"/>
          <w:szCs w:val="22"/>
        </w:rPr>
        <w:t>3krát do 15 minut – 1 neomluvená hodina</w:t>
      </w:r>
    </w:p>
    <w:p w14:paraId="7D54E410" w14:textId="3B420A6C" w:rsidR="001747EF" w:rsidRPr="000A7E1C" w:rsidRDefault="001747EF" w:rsidP="001747EF">
      <w:pPr>
        <w:pStyle w:val="Odstavecseseznamem"/>
        <w:numPr>
          <w:ilvl w:val="0"/>
          <w:numId w:val="15"/>
        </w:numPr>
        <w:spacing w:line="276" w:lineRule="auto"/>
        <w:jc w:val="both"/>
        <w:rPr>
          <w:sz w:val="22"/>
          <w:szCs w:val="22"/>
        </w:rPr>
      </w:pPr>
      <w:r w:rsidRPr="000A7E1C">
        <w:rPr>
          <w:sz w:val="22"/>
          <w:szCs w:val="22"/>
        </w:rPr>
        <w:t>3krát do 30 minut – 2 neomluvené hodiny</w:t>
      </w:r>
    </w:p>
    <w:p w14:paraId="6F96A4A1" w14:textId="48137D3B" w:rsidR="001747EF" w:rsidRPr="000A7E1C" w:rsidRDefault="001747EF" w:rsidP="001747EF">
      <w:pPr>
        <w:pStyle w:val="Odstavecseseznamem"/>
        <w:numPr>
          <w:ilvl w:val="0"/>
          <w:numId w:val="15"/>
        </w:numPr>
        <w:spacing w:line="276" w:lineRule="auto"/>
        <w:jc w:val="both"/>
        <w:rPr>
          <w:sz w:val="22"/>
          <w:szCs w:val="22"/>
        </w:rPr>
      </w:pPr>
      <w:r w:rsidRPr="000A7E1C">
        <w:rPr>
          <w:sz w:val="22"/>
          <w:szCs w:val="22"/>
        </w:rPr>
        <w:t xml:space="preserve">3krát do 45 minut – 3 neomluvené hodiny </w:t>
      </w:r>
    </w:p>
    <w:p w14:paraId="530BD452" w14:textId="77777777" w:rsidR="001747EF" w:rsidRPr="000A7E1C" w:rsidRDefault="001747EF" w:rsidP="001747EF">
      <w:pPr>
        <w:ind w:left="360"/>
      </w:pPr>
    </w:p>
    <w:p w14:paraId="7A83E027" w14:textId="7DDF5B75" w:rsidR="0033791E" w:rsidRPr="000A7E1C" w:rsidRDefault="001747EF" w:rsidP="001747EF">
      <w:pPr>
        <w:rPr>
          <w:sz w:val="22"/>
          <w:szCs w:val="22"/>
        </w:rPr>
      </w:pPr>
      <w:r w:rsidRPr="000A7E1C">
        <w:rPr>
          <w:b/>
          <w:bCs/>
          <w:sz w:val="22"/>
          <w:szCs w:val="22"/>
        </w:rPr>
        <w:t>11.</w:t>
      </w:r>
      <w:r w:rsidRPr="000A7E1C">
        <w:rPr>
          <w:sz w:val="22"/>
          <w:szCs w:val="22"/>
        </w:rPr>
        <w:t xml:space="preserve"> Veškerá výchovná opatření zaznamenává třídní učitel do pedagogické dokumentace žáka (třídní výkaz) a dále je zaznamená v programu </w:t>
      </w:r>
      <w:r w:rsidR="00DC421A" w:rsidRPr="000A7E1C">
        <w:rPr>
          <w:sz w:val="22"/>
          <w:szCs w:val="22"/>
        </w:rPr>
        <w:t xml:space="preserve">škola </w:t>
      </w:r>
      <w:r w:rsidR="00C03A91" w:rsidRPr="000A7E1C">
        <w:rPr>
          <w:sz w:val="22"/>
          <w:szCs w:val="22"/>
        </w:rPr>
        <w:t>Online</w:t>
      </w:r>
      <w:r w:rsidRPr="000A7E1C">
        <w:rPr>
          <w:sz w:val="22"/>
          <w:szCs w:val="22"/>
        </w:rPr>
        <w:t xml:space="preserve"> do matriky školy</w:t>
      </w:r>
    </w:p>
    <w:p w14:paraId="01347E5B" w14:textId="2FD0DB90" w:rsidR="00BF0B3B" w:rsidRPr="000A7E1C" w:rsidRDefault="00BF0B3B" w:rsidP="001747EF">
      <w:pPr>
        <w:rPr>
          <w:sz w:val="22"/>
          <w:szCs w:val="22"/>
        </w:rPr>
      </w:pPr>
      <w:r w:rsidRPr="000A7E1C">
        <w:rPr>
          <w:b/>
          <w:bCs/>
          <w:sz w:val="22"/>
          <w:szCs w:val="22"/>
        </w:rPr>
        <w:t xml:space="preserve">12. Zákonný zástupce nezletilého žáka nebo zletilý žák mohou proti uloženému kázeňskému opatření podat písemnou žádost o přezkoumání řediteli školy do </w:t>
      </w:r>
      <w:r w:rsidR="0033791E" w:rsidRPr="000A7E1C">
        <w:rPr>
          <w:b/>
          <w:bCs/>
          <w:sz w:val="22"/>
          <w:szCs w:val="22"/>
        </w:rPr>
        <w:t>3</w:t>
      </w:r>
      <w:r w:rsidRPr="000A7E1C">
        <w:rPr>
          <w:b/>
          <w:bCs/>
          <w:sz w:val="22"/>
          <w:szCs w:val="22"/>
        </w:rPr>
        <w:t xml:space="preserve"> pracovních dnů od jeho udělení.</w:t>
      </w:r>
    </w:p>
    <w:p w14:paraId="6D009697" w14:textId="77777777" w:rsidR="00A14854" w:rsidRPr="000A7E1C" w:rsidRDefault="00A14854" w:rsidP="0033791E">
      <w:pPr>
        <w:spacing w:line="276" w:lineRule="auto"/>
        <w:rPr>
          <w:b/>
          <w:bCs/>
          <w:sz w:val="22"/>
          <w:szCs w:val="22"/>
        </w:rPr>
      </w:pPr>
    </w:p>
    <w:p w14:paraId="2D8AC619" w14:textId="77777777" w:rsidR="00A14854" w:rsidRPr="000A7E1C" w:rsidRDefault="00A14854" w:rsidP="00015504">
      <w:pPr>
        <w:spacing w:line="276" w:lineRule="auto"/>
        <w:jc w:val="center"/>
        <w:rPr>
          <w:b/>
          <w:bCs/>
          <w:sz w:val="22"/>
          <w:szCs w:val="22"/>
        </w:rPr>
      </w:pPr>
    </w:p>
    <w:p w14:paraId="7052CCF3" w14:textId="77777777" w:rsidR="00111AC7" w:rsidRPr="000A7E1C" w:rsidRDefault="00111AC7" w:rsidP="00015504">
      <w:pPr>
        <w:spacing w:line="276" w:lineRule="auto"/>
        <w:jc w:val="center"/>
        <w:rPr>
          <w:b/>
          <w:bCs/>
          <w:sz w:val="22"/>
          <w:szCs w:val="22"/>
        </w:rPr>
      </w:pPr>
    </w:p>
    <w:p w14:paraId="2EB82776" w14:textId="4A9E14A4" w:rsidR="001747EF" w:rsidRPr="000A7E1C" w:rsidRDefault="00015504" w:rsidP="00015504">
      <w:pPr>
        <w:spacing w:line="276" w:lineRule="auto"/>
        <w:jc w:val="center"/>
        <w:rPr>
          <w:b/>
          <w:bCs/>
          <w:sz w:val="22"/>
          <w:szCs w:val="22"/>
        </w:rPr>
      </w:pPr>
      <w:r w:rsidRPr="000A7E1C">
        <w:rPr>
          <w:b/>
          <w:bCs/>
          <w:sz w:val="22"/>
          <w:szCs w:val="22"/>
        </w:rPr>
        <w:t>XI.</w:t>
      </w:r>
    </w:p>
    <w:p w14:paraId="5E5286E4" w14:textId="1C947D27" w:rsidR="00015504" w:rsidRPr="000A7E1C" w:rsidRDefault="00015504" w:rsidP="00015504">
      <w:pPr>
        <w:spacing w:line="276" w:lineRule="auto"/>
        <w:jc w:val="center"/>
        <w:rPr>
          <w:b/>
          <w:bCs/>
          <w:sz w:val="22"/>
          <w:szCs w:val="22"/>
        </w:rPr>
      </w:pPr>
      <w:r w:rsidRPr="000A7E1C">
        <w:rPr>
          <w:b/>
          <w:bCs/>
          <w:sz w:val="22"/>
          <w:szCs w:val="22"/>
        </w:rPr>
        <w:t>Distanční vzdělávání</w:t>
      </w:r>
    </w:p>
    <w:p w14:paraId="0792110C" w14:textId="09A49E9A" w:rsidR="00015504" w:rsidRPr="000A7E1C" w:rsidRDefault="00015504" w:rsidP="00015504">
      <w:pPr>
        <w:spacing w:line="276" w:lineRule="auto"/>
        <w:jc w:val="center"/>
        <w:rPr>
          <w:b/>
          <w:bCs/>
          <w:sz w:val="22"/>
          <w:szCs w:val="22"/>
        </w:rPr>
      </w:pPr>
    </w:p>
    <w:p w14:paraId="0B6537FD" w14:textId="73602A6C" w:rsidR="00015504" w:rsidRPr="000A7E1C" w:rsidRDefault="00015504" w:rsidP="00015504">
      <w:pPr>
        <w:spacing w:line="276" w:lineRule="auto"/>
        <w:rPr>
          <w:b/>
          <w:bCs/>
          <w:sz w:val="22"/>
          <w:szCs w:val="22"/>
        </w:rPr>
      </w:pPr>
      <w:r w:rsidRPr="000A7E1C">
        <w:rPr>
          <w:b/>
          <w:bCs/>
          <w:sz w:val="22"/>
          <w:szCs w:val="22"/>
        </w:rPr>
        <w:t>1. Povinnost školy</w:t>
      </w:r>
    </w:p>
    <w:p w14:paraId="446C1244" w14:textId="7C601A49" w:rsidR="00015504" w:rsidRPr="000A7E1C" w:rsidRDefault="00015504" w:rsidP="00015504">
      <w:pPr>
        <w:rPr>
          <w:b/>
          <w:bCs/>
          <w:sz w:val="22"/>
          <w:szCs w:val="22"/>
        </w:rPr>
      </w:pPr>
      <w:r w:rsidRPr="000A7E1C">
        <w:rPr>
          <w:b/>
          <w:bCs/>
          <w:sz w:val="22"/>
          <w:szCs w:val="22"/>
        </w:rPr>
        <w:t>1.1. Škola musí začít vzdělávat distančním způsobem, pokud z důvodu:</w:t>
      </w:r>
    </w:p>
    <w:p w14:paraId="0190FAA6" w14:textId="77777777" w:rsidR="00015504" w:rsidRPr="000A7E1C" w:rsidRDefault="00015504" w:rsidP="00015504">
      <w:pPr>
        <w:pStyle w:val="Odstavecseseznamem"/>
        <w:numPr>
          <w:ilvl w:val="0"/>
          <w:numId w:val="16"/>
        </w:numPr>
        <w:ind w:left="720"/>
        <w:jc w:val="both"/>
        <w:rPr>
          <w:sz w:val="22"/>
          <w:szCs w:val="22"/>
        </w:rPr>
      </w:pPr>
      <w:r w:rsidRPr="000A7E1C">
        <w:rPr>
          <w:sz w:val="22"/>
          <w:szCs w:val="22"/>
        </w:rPr>
        <w:t>krizových opatření vyhlášených po dobu trvání krizového stavu podle krizového zákona</w:t>
      </w:r>
    </w:p>
    <w:p w14:paraId="20515EAF" w14:textId="77777777" w:rsidR="00015504" w:rsidRPr="000A7E1C" w:rsidRDefault="00015504" w:rsidP="00015504">
      <w:pPr>
        <w:pStyle w:val="Odstavecseseznamem"/>
        <w:numPr>
          <w:ilvl w:val="0"/>
          <w:numId w:val="16"/>
        </w:numPr>
        <w:ind w:left="720"/>
        <w:jc w:val="both"/>
        <w:rPr>
          <w:sz w:val="22"/>
          <w:szCs w:val="22"/>
        </w:rPr>
      </w:pPr>
      <w:r w:rsidRPr="000A7E1C">
        <w:rPr>
          <w:sz w:val="22"/>
          <w:szCs w:val="22"/>
        </w:rPr>
        <w:t>z důvodu nařízení mimořádného opatření, např. mimořádného opatření Ministerstva zdravotnictví nebo krajské hygienické stanice podle zákona o ochraně veřejného zdraví</w:t>
      </w:r>
    </w:p>
    <w:p w14:paraId="52DCF991" w14:textId="0DDD4D72" w:rsidR="00015504" w:rsidRPr="000A7E1C" w:rsidRDefault="00015504" w:rsidP="00015504">
      <w:pPr>
        <w:pStyle w:val="Odstavecseseznamem"/>
        <w:numPr>
          <w:ilvl w:val="0"/>
          <w:numId w:val="16"/>
        </w:numPr>
        <w:ind w:left="720"/>
        <w:jc w:val="both"/>
        <w:rPr>
          <w:sz w:val="22"/>
          <w:szCs w:val="22"/>
        </w:rPr>
      </w:pPr>
      <w:r w:rsidRPr="000A7E1C">
        <w:rPr>
          <w:sz w:val="22"/>
          <w:szCs w:val="22"/>
        </w:rPr>
        <w:t xml:space="preserve">nařízení karantény není možná osobní přítomnost většiny (více než </w:t>
      </w:r>
      <w:proofErr w:type="gramStart"/>
      <w:r w:rsidRPr="000A7E1C">
        <w:rPr>
          <w:sz w:val="22"/>
          <w:szCs w:val="22"/>
        </w:rPr>
        <w:t>50%</w:t>
      </w:r>
      <w:proofErr w:type="gramEnd"/>
      <w:r w:rsidRPr="000A7E1C">
        <w:rPr>
          <w:sz w:val="22"/>
          <w:szCs w:val="22"/>
        </w:rPr>
        <w:t>) žáků z jedné třídy ve škole</w:t>
      </w:r>
    </w:p>
    <w:p w14:paraId="7DF0C9AE" w14:textId="77777777" w:rsidR="00015504" w:rsidRPr="000A7E1C" w:rsidRDefault="00015504" w:rsidP="00015504">
      <w:pPr>
        <w:ind w:left="360"/>
        <w:jc w:val="both"/>
        <w:rPr>
          <w:sz w:val="22"/>
          <w:szCs w:val="22"/>
        </w:rPr>
      </w:pPr>
    </w:p>
    <w:p w14:paraId="567785F8" w14:textId="35899D89" w:rsidR="00015504" w:rsidRPr="000A7E1C" w:rsidRDefault="00015504" w:rsidP="00015504">
      <w:pPr>
        <w:jc w:val="both"/>
        <w:rPr>
          <w:sz w:val="22"/>
          <w:szCs w:val="22"/>
        </w:rPr>
      </w:pPr>
      <w:r w:rsidRPr="000A7E1C">
        <w:rPr>
          <w:b/>
          <w:bCs/>
          <w:sz w:val="22"/>
          <w:szCs w:val="22"/>
        </w:rPr>
        <w:lastRenderedPageBreak/>
        <w:t>1.2.</w:t>
      </w:r>
      <w:r w:rsidRPr="000A7E1C">
        <w:rPr>
          <w:sz w:val="22"/>
          <w:szCs w:val="22"/>
        </w:rPr>
        <w:t>Vzdělávání distančním způsobem škola uskutečňuje podle příslušného rámcového vzdělávacího programu a školního vzdělávacího programu v míře odpovídající okolnostem.</w:t>
      </w:r>
    </w:p>
    <w:p w14:paraId="78F3C514" w14:textId="4C77DEA7" w:rsidR="00015504" w:rsidRPr="000A7E1C" w:rsidRDefault="00015504" w:rsidP="00015504">
      <w:pPr>
        <w:rPr>
          <w:b/>
          <w:bCs/>
          <w:sz w:val="22"/>
          <w:szCs w:val="22"/>
        </w:rPr>
      </w:pPr>
      <w:r w:rsidRPr="000A7E1C">
        <w:rPr>
          <w:b/>
          <w:bCs/>
          <w:sz w:val="22"/>
          <w:szCs w:val="22"/>
        </w:rPr>
        <w:t>1.3. Škola nemá povinnost distančně vzdělávat v případě:</w:t>
      </w:r>
    </w:p>
    <w:p w14:paraId="3EE2CEB1" w14:textId="4F355B6C" w:rsidR="00015504" w:rsidRPr="000A7E1C" w:rsidRDefault="00015504" w:rsidP="00015504">
      <w:pPr>
        <w:pStyle w:val="Odstavecseseznamem"/>
        <w:numPr>
          <w:ilvl w:val="0"/>
          <w:numId w:val="17"/>
        </w:numPr>
        <w:spacing w:line="276" w:lineRule="auto"/>
        <w:rPr>
          <w:sz w:val="22"/>
          <w:szCs w:val="22"/>
        </w:rPr>
      </w:pPr>
      <w:r w:rsidRPr="000A7E1C">
        <w:rPr>
          <w:sz w:val="22"/>
          <w:szCs w:val="22"/>
        </w:rPr>
        <w:t>pokud ředitel vyhlásí ředitelské volno</w:t>
      </w:r>
    </w:p>
    <w:p w14:paraId="77A8E2E7" w14:textId="7F2B64F9" w:rsidR="00015504" w:rsidRPr="000A7E1C" w:rsidRDefault="00015504" w:rsidP="00015504">
      <w:pPr>
        <w:pStyle w:val="Odstavecseseznamem"/>
        <w:numPr>
          <w:ilvl w:val="0"/>
          <w:numId w:val="17"/>
        </w:numPr>
        <w:spacing w:line="276" w:lineRule="auto"/>
        <w:rPr>
          <w:sz w:val="22"/>
          <w:szCs w:val="22"/>
        </w:rPr>
      </w:pPr>
      <w:r w:rsidRPr="000A7E1C">
        <w:rPr>
          <w:sz w:val="22"/>
          <w:szCs w:val="22"/>
        </w:rPr>
        <w:t xml:space="preserve">pokud MŠMT škole schválí změnu v organizaci školního roku, </w:t>
      </w:r>
    </w:p>
    <w:p w14:paraId="1A27AD2D" w14:textId="43FDE7EB" w:rsidR="00015504" w:rsidRPr="000A7E1C" w:rsidRDefault="00015504" w:rsidP="00015504">
      <w:pPr>
        <w:pStyle w:val="Odstavecseseznamem"/>
        <w:numPr>
          <w:ilvl w:val="0"/>
          <w:numId w:val="17"/>
        </w:numPr>
        <w:spacing w:line="276" w:lineRule="auto"/>
        <w:rPr>
          <w:sz w:val="22"/>
          <w:szCs w:val="22"/>
        </w:rPr>
      </w:pPr>
      <w:r w:rsidRPr="000A7E1C">
        <w:rPr>
          <w:sz w:val="22"/>
          <w:szCs w:val="22"/>
        </w:rPr>
        <w:t>pokud je žákům nařízena karanténa, ale nejde o většinu třídy</w:t>
      </w:r>
    </w:p>
    <w:p w14:paraId="663D8CF7" w14:textId="70EDE7D4" w:rsidR="00015504" w:rsidRPr="000A7E1C" w:rsidRDefault="00015504" w:rsidP="00015504">
      <w:pPr>
        <w:pStyle w:val="Odstavecseseznamem"/>
        <w:numPr>
          <w:ilvl w:val="0"/>
          <w:numId w:val="17"/>
        </w:numPr>
        <w:spacing w:line="276" w:lineRule="auto"/>
        <w:rPr>
          <w:sz w:val="22"/>
          <w:szCs w:val="22"/>
        </w:rPr>
      </w:pPr>
      <w:r w:rsidRPr="000A7E1C">
        <w:rPr>
          <w:sz w:val="22"/>
          <w:szCs w:val="22"/>
        </w:rPr>
        <w:t xml:space="preserve">jsou žáci nepřítomni z jiného důvodu </w:t>
      </w:r>
    </w:p>
    <w:p w14:paraId="2DA59AD0" w14:textId="77777777" w:rsidR="00015504" w:rsidRPr="000A7E1C" w:rsidRDefault="00015504" w:rsidP="00015504">
      <w:pPr>
        <w:spacing w:line="276" w:lineRule="auto"/>
        <w:rPr>
          <w:b/>
          <w:bCs/>
          <w:sz w:val="21"/>
          <w:szCs w:val="21"/>
        </w:rPr>
      </w:pPr>
    </w:p>
    <w:p w14:paraId="7B6D6117" w14:textId="3ADC7B57" w:rsidR="00015504" w:rsidRPr="000A7E1C" w:rsidRDefault="00015504" w:rsidP="00015504">
      <w:pPr>
        <w:jc w:val="both"/>
        <w:rPr>
          <w:sz w:val="22"/>
          <w:szCs w:val="22"/>
        </w:rPr>
      </w:pPr>
    </w:p>
    <w:p w14:paraId="5FC6C709" w14:textId="28E6C235" w:rsidR="00015504" w:rsidRPr="000A7E1C" w:rsidRDefault="00015504" w:rsidP="00015504">
      <w:pPr>
        <w:jc w:val="both"/>
        <w:rPr>
          <w:b/>
          <w:bCs/>
          <w:sz w:val="22"/>
          <w:szCs w:val="22"/>
        </w:rPr>
      </w:pPr>
      <w:r w:rsidRPr="000A7E1C">
        <w:rPr>
          <w:b/>
          <w:bCs/>
          <w:sz w:val="22"/>
          <w:szCs w:val="22"/>
        </w:rPr>
        <w:t xml:space="preserve">2. Povinnost žáků </w:t>
      </w:r>
    </w:p>
    <w:p w14:paraId="71824479" w14:textId="027AEA47" w:rsidR="00015504" w:rsidRPr="000A7E1C" w:rsidRDefault="00015504" w:rsidP="00015504">
      <w:pPr>
        <w:spacing w:line="276" w:lineRule="auto"/>
        <w:rPr>
          <w:sz w:val="22"/>
          <w:szCs w:val="22"/>
        </w:rPr>
      </w:pPr>
      <w:r w:rsidRPr="000A7E1C">
        <w:rPr>
          <w:b/>
          <w:bCs/>
          <w:sz w:val="22"/>
          <w:szCs w:val="22"/>
        </w:rPr>
        <w:t>2.1.</w:t>
      </w:r>
      <w:r w:rsidRPr="000A7E1C">
        <w:rPr>
          <w:sz w:val="22"/>
          <w:szCs w:val="22"/>
        </w:rPr>
        <w:t xml:space="preserve"> Žáci jsou povinni se vzdělávat distančním způsobem. </w:t>
      </w:r>
    </w:p>
    <w:p w14:paraId="37B53668" w14:textId="407A5DC4" w:rsidR="00015504" w:rsidRPr="000A7E1C" w:rsidRDefault="00015504" w:rsidP="00015504">
      <w:pPr>
        <w:spacing w:line="276" w:lineRule="auto"/>
        <w:rPr>
          <w:sz w:val="22"/>
          <w:szCs w:val="22"/>
        </w:rPr>
      </w:pPr>
      <w:r w:rsidRPr="000A7E1C">
        <w:rPr>
          <w:b/>
          <w:bCs/>
          <w:sz w:val="22"/>
          <w:szCs w:val="22"/>
        </w:rPr>
        <w:t>2.2.</w:t>
      </w:r>
      <w:r w:rsidRPr="000A7E1C">
        <w:rPr>
          <w:sz w:val="22"/>
          <w:szCs w:val="22"/>
        </w:rPr>
        <w:t xml:space="preserve"> Žáci jsou povinni odevzdávat úkoly či výstupy své práce ve stanoveném termínu nebo prokazovat snahu o plnění pokynů učitele.</w:t>
      </w:r>
    </w:p>
    <w:p w14:paraId="316BF5FB" w14:textId="15C87D7F" w:rsidR="00015504" w:rsidRPr="000A7E1C" w:rsidRDefault="00015504" w:rsidP="00015504">
      <w:pPr>
        <w:spacing w:line="276" w:lineRule="auto"/>
        <w:rPr>
          <w:b/>
          <w:bCs/>
          <w:sz w:val="22"/>
          <w:szCs w:val="22"/>
        </w:rPr>
      </w:pPr>
    </w:p>
    <w:p w14:paraId="47832669" w14:textId="33584C84" w:rsidR="00015504" w:rsidRPr="000A7E1C" w:rsidRDefault="00015504" w:rsidP="00015504">
      <w:pPr>
        <w:spacing w:line="276" w:lineRule="auto"/>
        <w:rPr>
          <w:b/>
          <w:bCs/>
          <w:sz w:val="22"/>
          <w:szCs w:val="22"/>
        </w:rPr>
      </w:pPr>
      <w:r w:rsidRPr="000A7E1C">
        <w:rPr>
          <w:b/>
          <w:bCs/>
          <w:sz w:val="22"/>
          <w:szCs w:val="22"/>
        </w:rPr>
        <w:t xml:space="preserve">3. Organizace výuky </w:t>
      </w:r>
    </w:p>
    <w:p w14:paraId="5D7C3300" w14:textId="00BD790C" w:rsidR="00015504" w:rsidRPr="000A7E1C" w:rsidRDefault="00015504" w:rsidP="00015504">
      <w:pPr>
        <w:spacing w:line="276" w:lineRule="auto"/>
        <w:rPr>
          <w:b/>
          <w:bCs/>
          <w:sz w:val="22"/>
          <w:szCs w:val="22"/>
        </w:rPr>
      </w:pPr>
    </w:p>
    <w:p w14:paraId="7FD96000" w14:textId="5C5FE8A5" w:rsidR="00015504" w:rsidRPr="000A7E1C" w:rsidRDefault="00015504" w:rsidP="00015504">
      <w:pPr>
        <w:spacing w:line="276" w:lineRule="auto"/>
        <w:rPr>
          <w:b/>
          <w:bCs/>
          <w:sz w:val="22"/>
          <w:szCs w:val="22"/>
        </w:rPr>
      </w:pPr>
      <w:r w:rsidRPr="000A7E1C">
        <w:rPr>
          <w:b/>
          <w:bCs/>
          <w:sz w:val="22"/>
          <w:szCs w:val="22"/>
        </w:rPr>
        <w:t>a) Prezenční výuka</w:t>
      </w:r>
    </w:p>
    <w:p w14:paraId="359D2946" w14:textId="1233B48C" w:rsidR="00015504" w:rsidRPr="000A7E1C" w:rsidRDefault="00015504" w:rsidP="00015504">
      <w:pPr>
        <w:spacing w:line="276" w:lineRule="auto"/>
        <w:rPr>
          <w:sz w:val="22"/>
          <w:szCs w:val="22"/>
        </w:rPr>
      </w:pPr>
      <w:r w:rsidRPr="000A7E1C">
        <w:rPr>
          <w:sz w:val="22"/>
          <w:szCs w:val="22"/>
        </w:rPr>
        <w:t xml:space="preserve">V případě, že se opatření či karanténa týká pouze omezeného počtu žáků, který nepřekročí více jak </w:t>
      </w:r>
      <w:proofErr w:type="gramStart"/>
      <w:r w:rsidRPr="000A7E1C">
        <w:rPr>
          <w:sz w:val="22"/>
          <w:szCs w:val="22"/>
        </w:rPr>
        <w:t>50%</w:t>
      </w:r>
      <w:proofErr w:type="gramEnd"/>
      <w:r w:rsidRPr="000A7E1C">
        <w:rPr>
          <w:sz w:val="22"/>
          <w:szCs w:val="22"/>
        </w:rPr>
        <w:t xml:space="preserve"> účastníků konkrétní třídy, škola nemá povinnost vzdělávat distančním způsobem a vyučuje se jako v běžné situaci, kdy žáci nejsou přítomni ve škole např. z důvodu nemoci. Učitelé poskytují těmto žákům studijní materiály.</w:t>
      </w:r>
    </w:p>
    <w:p w14:paraId="64A20838" w14:textId="37223060" w:rsidR="00015504" w:rsidRPr="000A7E1C" w:rsidRDefault="00015504" w:rsidP="00015504">
      <w:pPr>
        <w:spacing w:line="276" w:lineRule="auto"/>
        <w:rPr>
          <w:sz w:val="22"/>
          <w:szCs w:val="22"/>
        </w:rPr>
      </w:pPr>
    </w:p>
    <w:p w14:paraId="35A69929" w14:textId="433295EA" w:rsidR="00015504" w:rsidRPr="000A7E1C" w:rsidRDefault="00015504" w:rsidP="00015504">
      <w:pPr>
        <w:spacing w:line="276" w:lineRule="auto"/>
        <w:rPr>
          <w:b/>
          <w:bCs/>
          <w:sz w:val="22"/>
          <w:szCs w:val="22"/>
        </w:rPr>
      </w:pPr>
      <w:r w:rsidRPr="000A7E1C">
        <w:rPr>
          <w:b/>
          <w:bCs/>
          <w:sz w:val="22"/>
          <w:szCs w:val="22"/>
        </w:rPr>
        <w:t xml:space="preserve">b) Distanční výuka </w:t>
      </w:r>
    </w:p>
    <w:p w14:paraId="5FA0E8CF" w14:textId="77777777" w:rsidR="00015504" w:rsidRPr="000A7E1C" w:rsidRDefault="00015504" w:rsidP="00015504">
      <w:pPr>
        <w:spacing w:line="276" w:lineRule="auto"/>
        <w:rPr>
          <w:sz w:val="22"/>
          <w:szCs w:val="22"/>
        </w:rPr>
      </w:pPr>
      <w:r w:rsidRPr="000A7E1C">
        <w:rPr>
          <w:sz w:val="22"/>
          <w:szCs w:val="22"/>
        </w:rPr>
        <w:t>Pokud zákaz přítomnosti ve škole platí pro celou třídu, probíhá v této třídě distanční výuka. Ostatní třídy se vzdělávají běžným způsobem. Pokud je zakázána přítomnost všech žáků školy, přechází na distanční výuku celá škola.</w:t>
      </w:r>
    </w:p>
    <w:p w14:paraId="6EAE67DB" w14:textId="1745BACD" w:rsidR="00015504" w:rsidRPr="000A7E1C" w:rsidRDefault="00015504" w:rsidP="00015504">
      <w:pPr>
        <w:spacing w:line="276" w:lineRule="auto"/>
        <w:rPr>
          <w:b/>
          <w:bCs/>
          <w:sz w:val="22"/>
          <w:szCs w:val="22"/>
        </w:rPr>
      </w:pPr>
    </w:p>
    <w:p w14:paraId="691C0DC2" w14:textId="5AA80086" w:rsidR="00015504" w:rsidRPr="000A7E1C" w:rsidRDefault="00015504" w:rsidP="00015504">
      <w:pPr>
        <w:spacing w:line="276" w:lineRule="auto"/>
        <w:rPr>
          <w:b/>
          <w:bCs/>
          <w:sz w:val="22"/>
          <w:szCs w:val="22"/>
        </w:rPr>
      </w:pPr>
      <w:r w:rsidRPr="000A7E1C">
        <w:rPr>
          <w:b/>
          <w:bCs/>
          <w:sz w:val="22"/>
          <w:szCs w:val="22"/>
        </w:rPr>
        <w:t xml:space="preserve">4. Formy vzdělávání </w:t>
      </w:r>
    </w:p>
    <w:p w14:paraId="60189AE7" w14:textId="61CA3567" w:rsidR="00015504" w:rsidRPr="000A7E1C" w:rsidRDefault="00015504" w:rsidP="004E55B8">
      <w:pPr>
        <w:spacing w:line="276" w:lineRule="auto"/>
        <w:rPr>
          <w:sz w:val="22"/>
          <w:szCs w:val="22"/>
        </w:rPr>
      </w:pPr>
      <w:r w:rsidRPr="000A7E1C">
        <w:rPr>
          <w:b/>
          <w:bCs/>
          <w:sz w:val="22"/>
          <w:szCs w:val="22"/>
        </w:rPr>
        <w:t>4.1.</w:t>
      </w:r>
      <w:r w:rsidRPr="000A7E1C">
        <w:rPr>
          <w:sz w:val="22"/>
          <w:szCs w:val="22"/>
        </w:rPr>
        <w:t xml:space="preserve"> Vzdělávání distančním způsobem bude probíhat formou asynchronní on-line výuky s přihlédnutím na individuální podmínky jednotlivých žáků. </w:t>
      </w:r>
    </w:p>
    <w:p w14:paraId="1276833D" w14:textId="2B5D7AB9" w:rsidR="00015504" w:rsidRPr="000A7E1C" w:rsidRDefault="00015504" w:rsidP="004E55B8">
      <w:pPr>
        <w:spacing w:line="276" w:lineRule="auto"/>
        <w:rPr>
          <w:sz w:val="22"/>
          <w:szCs w:val="22"/>
        </w:rPr>
      </w:pPr>
      <w:r w:rsidRPr="000A7E1C">
        <w:rPr>
          <w:b/>
          <w:bCs/>
          <w:sz w:val="22"/>
          <w:szCs w:val="22"/>
        </w:rPr>
        <w:t>4.2</w:t>
      </w:r>
      <w:r w:rsidRPr="000A7E1C">
        <w:rPr>
          <w:sz w:val="22"/>
          <w:szCs w:val="22"/>
        </w:rPr>
        <w:t>. Komunikační nástroje budou využívány vždy podle potřeb učitelů i žáků (</w:t>
      </w:r>
      <w:r w:rsidR="00DD4FF7" w:rsidRPr="000A7E1C">
        <w:rPr>
          <w:sz w:val="22"/>
          <w:szCs w:val="22"/>
        </w:rPr>
        <w:t>škola Online</w:t>
      </w:r>
      <w:r w:rsidRPr="000A7E1C">
        <w:rPr>
          <w:sz w:val="22"/>
          <w:szCs w:val="22"/>
        </w:rPr>
        <w:t>, e-mail, telefonáty, program pro asynchronní výuku).</w:t>
      </w:r>
    </w:p>
    <w:p w14:paraId="05609030" w14:textId="7D5FCE98" w:rsidR="00015504" w:rsidRPr="000A7E1C" w:rsidRDefault="00015504" w:rsidP="008C2AC1">
      <w:pPr>
        <w:spacing w:line="276" w:lineRule="auto"/>
        <w:rPr>
          <w:sz w:val="22"/>
          <w:szCs w:val="22"/>
        </w:rPr>
      </w:pPr>
      <w:r w:rsidRPr="000A7E1C">
        <w:rPr>
          <w:b/>
          <w:bCs/>
          <w:sz w:val="22"/>
          <w:szCs w:val="22"/>
        </w:rPr>
        <w:t>4.3.</w:t>
      </w:r>
      <w:r w:rsidRPr="000A7E1C">
        <w:rPr>
          <w:sz w:val="22"/>
          <w:szCs w:val="22"/>
        </w:rPr>
        <w:t xml:space="preserve"> Pedagogové budou monitorovat zapojení žáků do výuky a vyhodnocovat jejich možnosti vzhledem ke specifickým potřebám a socioekonomickým podmínkám žáků.</w:t>
      </w:r>
    </w:p>
    <w:p w14:paraId="0835EB42" w14:textId="1A30BA61" w:rsidR="00015504" w:rsidRPr="000A7E1C" w:rsidRDefault="00015504" w:rsidP="00015504">
      <w:pPr>
        <w:rPr>
          <w:sz w:val="22"/>
          <w:szCs w:val="22"/>
        </w:rPr>
      </w:pPr>
    </w:p>
    <w:p w14:paraId="5A6ADF7F" w14:textId="54C18BC3" w:rsidR="00015504" w:rsidRPr="000A7E1C" w:rsidRDefault="00015504" w:rsidP="00015504">
      <w:pPr>
        <w:rPr>
          <w:b/>
          <w:bCs/>
          <w:sz w:val="22"/>
          <w:szCs w:val="22"/>
        </w:rPr>
      </w:pPr>
      <w:r w:rsidRPr="000A7E1C">
        <w:rPr>
          <w:b/>
          <w:bCs/>
          <w:sz w:val="22"/>
          <w:szCs w:val="22"/>
        </w:rPr>
        <w:t>5. Způsoby a pravidla hodnocení</w:t>
      </w:r>
    </w:p>
    <w:p w14:paraId="15A6809A" w14:textId="5B95471D" w:rsidR="00015504" w:rsidRPr="000A7E1C" w:rsidRDefault="00015504" w:rsidP="00015504">
      <w:pPr>
        <w:spacing w:line="276" w:lineRule="auto"/>
        <w:rPr>
          <w:sz w:val="22"/>
          <w:szCs w:val="22"/>
        </w:rPr>
      </w:pPr>
      <w:r w:rsidRPr="000A7E1C">
        <w:rPr>
          <w:b/>
          <w:bCs/>
          <w:sz w:val="22"/>
          <w:szCs w:val="22"/>
        </w:rPr>
        <w:t>5.1</w:t>
      </w:r>
      <w:r w:rsidRPr="000A7E1C">
        <w:rPr>
          <w:sz w:val="22"/>
          <w:szCs w:val="22"/>
        </w:rPr>
        <w:t xml:space="preserve"> Způsob hodnocení žáka při distančním vzdělávání se řídí školním řádem a vnitřními pravidly pro hodnocení výsledků vzdělávání žáků ZŠ Marjánka a </w:t>
      </w:r>
      <w:r w:rsidRPr="000A7E1C">
        <w:rPr>
          <w:b/>
          <w:bCs/>
          <w:sz w:val="22"/>
          <w:szCs w:val="22"/>
        </w:rPr>
        <w:t>rozšiřuje se o:</w:t>
      </w:r>
    </w:p>
    <w:p w14:paraId="4A393548" w14:textId="77842F7F" w:rsidR="00015504" w:rsidRPr="000A7E1C" w:rsidRDefault="00015504" w:rsidP="00015504">
      <w:pPr>
        <w:pStyle w:val="Odstavecseseznamem"/>
        <w:numPr>
          <w:ilvl w:val="0"/>
          <w:numId w:val="18"/>
        </w:numPr>
        <w:spacing w:line="276" w:lineRule="auto"/>
        <w:jc w:val="both"/>
        <w:rPr>
          <w:sz w:val="22"/>
          <w:szCs w:val="22"/>
        </w:rPr>
      </w:pPr>
      <w:r w:rsidRPr="000A7E1C">
        <w:rPr>
          <w:sz w:val="22"/>
          <w:szCs w:val="22"/>
        </w:rPr>
        <w:t>v případě, že se žák nezapojuje nebo zapojuje v nedostatečné míře, není hodnocen nedostatečně, učitel v takovém případě informuje zákonné zástupce žáka</w:t>
      </w:r>
    </w:p>
    <w:p w14:paraId="01055EFE" w14:textId="6CBBEC45" w:rsidR="00015504" w:rsidRPr="000A7E1C" w:rsidRDefault="00015504" w:rsidP="00015504">
      <w:pPr>
        <w:pStyle w:val="Odstavecseseznamem"/>
        <w:numPr>
          <w:ilvl w:val="0"/>
          <w:numId w:val="18"/>
        </w:numPr>
        <w:spacing w:line="276" w:lineRule="auto"/>
        <w:jc w:val="both"/>
        <w:rPr>
          <w:sz w:val="22"/>
          <w:szCs w:val="22"/>
        </w:rPr>
      </w:pPr>
      <w:r w:rsidRPr="000A7E1C">
        <w:rPr>
          <w:sz w:val="22"/>
          <w:szCs w:val="22"/>
        </w:rPr>
        <w:t>v závažných případech informuje učitel ředitele školy</w:t>
      </w:r>
    </w:p>
    <w:p w14:paraId="4E1DC8F6" w14:textId="78672D5B" w:rsidR="00015504" w:rsidRPr="000A7E1C" w:rsidRDefault="00015504" w:rsidP="00015504">
      <w:pPr>
        <w:pStyle w:val="Odstavecseseznamem"/>
        <w:numPr>
          <w:ilvl w:val="0"/>
          <w:numId w:val="18"/>
        </w:numPr>
        <w:spacing w:line="276" w:lineRule="auto"/>
        <w:jc w:val="both"/>
        <w:rPr>
          <w:sz w:val="22"/>
          <w:szCs w:val="22"/>
        </w:rPr>
      </w:pPr>
      <w:r w:rsidRPr="000A7E1C">
        <w:rPr>
          <w:sz w:val="22"/>
          <w:szCs w:val="22"/>
        </w:rPr>
        <w:t>učitel vyhodnocuje práci žáka průběžně, čímž je mu umožněno sledovat vlastní pokrok</w:t>
      </w:r>
    </w:p>
    <w:p w14:paraId="45EF8E69" w14:textId="102D2944" w:rsidR="00015504" w:rsidRPr="000A7E1C" w:rsidRDefault="00015504" w:rsidP="00015504">
      <w:pPr>
        <w:pStyle w:val="Odstavecseseznamem"/>
        <w:numPr>
          <w:ilvl w:val="0"/>
          <w:numId w:val="18"/>
        </w:numPr>
        <w:spacing w:line="276" w:lineRule="auto"/>
        <w:jc w:val="both"/>
        <w:rPr>
          <w:sz w:val="22"/>
          <w:szCs w:val="22"/>
        </w:rPr>
      </w:pPr>
      <w:r w:rsidRPr="000A7E1C">
        <w:rPr>
          <w:sz w:val="22"/>
          <w:szCs w:val="22"/>
        </w:rPr>
        <w:t>učitel sleduje vzdělávací potřeby žáka a přizpůsobí těmto zjištěním výuku</w:t>
      </w:r>
    </w:p>
    <w:p w14:paraId="086D076E" w14:textId="2943F931" w:rsidR="00015504" w:rsidRPr="000A7E1C" w:rsidRDefault="00015504" w:rsidP="00015504">
      <w:pPr>
        <w:rPr>
          <w:sz w:val="22"/>
          <w:szCs w:val="22"/>
        </w:rPr>
      </w:pPr>
    </w:p>
    <w:p w14:paraId="1F5A6467" w14:textId="77777777" w:rsidR="00E9055C" w:rsidRPr="000A7E1C" w:rsidRDefault="00E9055C" w:rsidP="00015504">
      <w:pPr>
        <w:rPr>
          <w:b/>
          <w:bCs/>
          <w:sz w:val="22"/>
          <w:szCs w:val="22"/>
        </w:rPr>
      </w:pPr>
    </w:p>
    <w:p w14:paraId="1D4329EC" w14:textId="130AF7E2" w:rsidR="004E55B8" w:rsidRPr="000A7E1C" w:rsidRDefault="00015504" w:rsidP="00015504">
      <w:pPr>
        <w:rPr>
          <w:b/>
          <w:bCs/>
          <w:sz w:val="22"/>
          <w:szCs w:val="22"/>
        </w:rPr>
      </w:pPr>
      <w:r w:rsidRPr="000A7E1C">
        <w:rPr>
          <w:b/>
          <w:bCs/>
          <w:sz w:val="22"/>
          <w:szCs w:val="22"/>
        </w:rPr>
        <w:t>6. Komunikace s</w:t>
      </w:r>
      <w:r w:rsidR="004E55B8" w:rsidRPr="000A7E1C">
        <w:rPr>
          <w:b/>
          <w:bCs/>
          <w:sz w:val="22"/>
          <w:szCs w:val="22"/>
        </w:rPr>
        <w:t> </w:t>
      </w:r>
      <w:r w:rsidRPr="000A7E1C">
        <w:rPr>
          <w:b/>
          <w:bCs/>
          <w:sz w:val="22"/>
          <w:szCs w:val="22"/>
        </w:rPr>
        <w:t>rodiči</w:t>
      </w:r>
    </w:p>
    <w:p w14:paraId="629D218C" w14:textId="20D2C7B5" w:rsidR="00015504" w:rsidRPr="000A7E1C" w:rsidRDefault="00015504" w:rsidP="004E55B8">
      <w:pPr>
        <w:spacing w:line="276" w:lineRule="auto"/>
        <w:jc w:val="both"/>
        <w:rPr>
          <w:sz w:val="22"/>
          <w:szCs w:val="22"/>
        </w:rPr>
      </w:pPr>
      <w:r w:rsidRPr="000A7E1C">
        <w:rPr>
          <w:b/>
          <w:bCs/>
          <w:sz w:val="22"/>
          <w:szCs w:val="22"/>
        </w:rPr>
        <w:t>6.1.</w:t>
      </w:r>
      <w:r w:rsidRPr="000A7E1C">
        <w:rPr>
          <w:sz w:val="22"/>
          <w:szCs w:val="22"/>
        </w:rPr>
        <w:t xml:space="preserve"> Pro komunikaci se zákonnými zástupci využívají učitelé e-maily, telefonáty a písemnou formou poštu. </w:t>
      </w:r>
    </w:p>
    <w:p w14:paraId="0AEA6317" w14:textId="623B87BA" w:rsidR="00015504" w:rsidRPr="000A7E1C" w:rsidRDefault="00015504" w:rsidP="004E55B8">
      <w:pPr>
        <w:spacing w:line="276" w:lineRule="auto"/>
        <w:jc w:val="both"/>
        <w:rPr>
          <w:sz w:val="22"/>
          <w:szCs w:val="22"/>
        </w:rPr>
      </w:pPr>
      <w:r w:rsidRPr="000A7E1C">
        <w:rPr>
          <w:b/>
          <w:bCs/>
          <w:sz w:val="22"/>
          <w:szCs w:val="22"/>
        </w:rPr>
        <w:t>6.2.</w:t>
      </w:r>
      <w:r w:rsidRPr="000A7E1C">
        <w:rPr>
          <w:sz w:val="22"/>
          <w:szCs w:val="22"/>
        </w:rPr>
        <w:t xml:space="preserve"> Kontakty učitelů jsou zveřejněny na webových stránkách školy. </w:t>
      </w:r>
    </w:p>
    <w:p w14:paraId="59C8F2CA" w14:textId="377F6AC5" w:rsidR="00015504" w:rsidRPr="000A7E1C" w:rsidRDefault="00015504" w:rsidP="004E55B8">
      <w:pPr>
        <w:spacing w:line="276" w:lineRule="auto"/>
        <w:jc w:val="both"/>
        <w:rPr>
          <w:sz w:val="22"/>
          <w:szCs w:val="22"/>
        </w:rPr>
      </w:pPr>
      <w:r w:rsidRPr="000A7E1C">
        <w:rPr>
          <w:b/>
          <w:bCs/>
          <w:sz w:val="22"/>
          <w:szCs w:val="22"/>
        </w:rPr>
        <w:lastRenderedPageBreak/>
        <w:t>6.3</w:t>
      </w:r>
      <w:r w:rsidRPr="000A7E1C">
        <w:rPr>
          <w:sz w:val="22"/>
          <w:szCs w:val="22"/>
        </w:rPr>
        <w:t>. Hromadné tiskové zprávy budou zveřejňovány na webových stránkách školy.</w:t>
      </w:r>
    </w:p>
    <w:p w14:paraId="2E2FE9E0" w14:textId="7F2BF5D6" w:rsidR="00015504" w:rsidRPr="000A7E1C" w:rsidRDefault="00015504" w:rsidP="00015504">
      <w:pPr>
        <w:rPr>
          <w:sz w:val="22"/>
          <w:szCs w:val="22"/>
        </w:rPr>
      </w:pPr>
    </w:p>
    <w:p w14:paraId="2720FD0B" w14:textId="37985E7F" w:rsidR="00015504" w:rsidRPr="000A7E1C" w:rsidRDefault="00015504" w:rsidP="00015504">
      <w:pPr>
        <w:rPr>
          <w:sz w:val="22"/>
          <w:szCs w:val="22"/>
        </w:rPr>
      </w:pPr>
    </w:p>
    <w:p w14:paraId="067449ED" w14:textId="54C26E63" w:rsidR="00015504" w:rsidRPr="000A7E1C" w:rsidRDefault="00015504" w:rsidP="00015504">
      <w:pPr>
        <w:jc w:val="center"/>
        <w:rPr>
          <w:b/>
          <w:bCs/>
        </w:rPr>
      </w:pPr>
      <w:r w:rsidRPr="000A7E1C">
        <w:rPr>
          <w:b/>
          <w:bCs/>
        </w:rPr>
        <w:t>XI.</w:t>
      </w:r>
    </w:p>
    <w:p w14:paraId="4211AC06" w14:textId="1F8D194F" w:rsidR="00015504" w:rsidRPr="000A7E1C" w:rsidRDefault="00015504" w:rsidP="00015504">
      <w:pPr>
        <w:jc w:val="center"/>
        <w:rPr>
          <w:b/>
          <w:bCs/>
        </w:rPr>
      </w:pPr>
      <w:r w:rsidRPr="000A7E1C">
        <w:rPr>
          <w:b/>
          <w:bCs/>
        </w:rPr>
        <w:t>Závěrečná ustanovení</w:t>
      </w:r>
    </w:p>
    <w:p w14:paraId="0310A89F" w14:textId="312182BA" w:rsidR="00015504" w:rsidRPr="000A7E1C" w:rsidRDefault="00015504" w:rsidP="00015504">
      <w:pPr>
        <w:rPr>
          <w:sz w:val="22"/>
          <w:szCs w:val="22"/>
        </w:rPr>
      </w:pPr>
    </w:p>
    <w:p w14:paraId="6A6D43FC" w14:textId="5B3F30A5" w:rsidR="00015504" w:rsidRPr="000A7E1C" w:rsidRDefault="00015504" w:rsidP="004E55B8">
      <w:pPr>
        <w:jc w:val="both"/>
        <w:rPr>
          <w:sz w:val="22"/>
          <w:szCs w:val="22"/>
        </w:rPr>
      </w:pPr>
      <w:r w:rsidRPr="000A7E1C">
        <w:rPr>
          <w:b/>
          <w:bCs/>
          <w:sz w:val="22"/>
          <w:szCs w:val="22"/>
        </w:rPr>
        <w:t>1.</w:t>
      </w:r>
      <w:r w:rsidRPr="000A7E1C">
        <w:rPr>
          <w:sz w:val="22"/>
          <w:szCs w:val="22"/>
        </w:rPr>
        <w:t xml:space="preserve"> Tento školní řád je určen pro místní potřebu školy a je závazný pro všechny žáky, pedagogy a všechny ostatní zaměstnance ZŠ Marjánka.</w:t>
      </w:r>
    </w:p>
    <w:p w14:paraId="19CE613D" w14:textId="41F34918" w:rsidR="00015504" w:rsidRPr="000A7E1C" w:rsidRDefault="00015504" w:rsidP="004E55B8">
      <w:pPr>
        <w:jc w:val="both"/>
        <w:rPr>
          <w:sz w:val="22"/>
          <w:szCs w:val="22"/>
        </w:rPr>
      </w:pPr>
      <w:r w:rsidRPr="000A7E1C">
        <w:rPr>
          <w:b/>
          <w:bCs/>
          <w:sz w:val="22"/>
          <w:szCs w:val="22"/>
        </w:rPr>
        <w:t>2.</w:t>
      </w:r>
      <w:r w:rsidRPr="000A7E1C">
        <w:rPr>
          <w:sz w:val="22"/>
          <w:szCs w:val="22"/>
        </w:rPr>
        <w:t xml:space="preserve"> Třídní učitel je odpovědný za prokazatelné seznámení žáka se školním řádem. Třídní učitel také informuje zákonné zástupce nezletilých žáků o vydání a obsahu školního řádu. Za seznámení učitelů a ostatních zaměstnanců je odpovědný ředitel školy.</w:t>
      </w:r>
    </w:p>
    <w:p w14:paraId="601A27E8" w14:textId="55ED411F" w:rsidR="00015504" w:rsidRPr="000A7E1C" w:rsidRDefault="00015504" w:rsidP="004E55B8">
      <w:pPr>
        <w:jc w:val="both"/>
        <w:rPr>
          <w:sz w:val="22"/>
          <w:szCs w:val="22"/>
        </w:rPr>
      </w:pPr>
      <w:r w:rsidRPr="000A7E1C">
        <w:rPr>
          <w:b/>
          <w:bCs/>
          <w:sz w:val="22"/>
          <w:szCs w:val="22"/>
        </w:rPr>
        <w:t>3.</w:t>
      </w:r>
      <w:r w:rsidRPr="000A7E1C">
        <w:rPr>
          <w:sz w:val="22"/>
          <w:szCs w:val="22"/>
        </w:rPr>
        <w:t xml:space="preserve"> Tento školní řád je vyvěšen na informačních nástěnkách ve třídách, na centrálních nástěnkách v budově školy a dále na webových stránkách </w:t>
      </w:r>
      <w:hyperlink r:id="rId10" w:history="1">
        <w:r w:rsidRPr="000A7E1C">
          <w:rPr>
            <w:rStyle w:val="Hypertextovodkaz"/>
            <w:color w:val="auto"/>
            <w:sz w:val="22"/>
            <w:szCs w:val="22"/>
          </w:rPr>
          <w:t>www.zsp6.cz</w:t>
        </w:r>
      </w:hyperlink>
      <w:r w:rsidRPr="000A7E1C">
        <w:rPr>
          <w:sz w:val="22"/>
          <w:szCs w:val="22"/>
        </w:rPr>
        <w:t xml:space="preserve"> </w:t>
      </w:r>
    </w:p>
    <w:p w14:paraId="09E837E7" w14:textId="2CB55324" w:rsidR="00015504" w:rsidRPr="000A7E1C" w:rsidRDefault="00015504" w:rsidP="00015504">
      <w:pPr>
        <w:rPr>
          <w:sz w:val="22"/>
          <w:szCs w:val="22"/>
        </w:rPr>
      </w:pPr>
    </w:p>
    <w:p w14:paraId="6DA0DE6E" w14:textId="30917B9F" w:rsidR="00015504" w:rsidRPr="000A7E1C" w:rsidRDefault="00015504" w:rsidP="00015504">
      <w:pPr>
        <w:rPr>
          <w:sz w:val="22"/>
          <w:szCs w:val="22"/>
        </w:rPr>
      </w:pPr>
    </w:p>
    <w:p w14:paraId="5840581B" w14:textId="3780D961" w:rsidR="00015504" w:rsidRPr="000A7E1C" w:rsidRDefault="00015504" w:rsidP="00015504">
      <w:pPr>
        <w:rPr>
          <w:sz w:val="22"/>
          <w:szCs w:val="22"/>
        </w:rPr>
      </w:pPr>
    </w:p>
    <w:p w14:paraId="65202259" w14:textId="019B3CB2" w:rsidR="00015504" w:rsidRPr="000A7E1C" w:rsidRDefault="00015504" w:rsidP="00015504">
      <w:pPr>
        <w:rPr>
          <w:sz w:val="22"/>
          <w:szCs w:val="22"/>
        </w:rPr>
      </w:pPr>
      <w:r w:rsidRPr="000A7E1C">
        <w:rPr>
          <w:sz w:val="22"/>
          <w:szCs w:val="22"/>
        </w:rPr>
        <w:t>V Praze dne 1.9. 202</w:t>
      </w:r>
      <w:r w:rsidR="00BF0B3B" w:rsidRPr="000A7E1C">
        <w:rPr>
          <w:sz w:val="22"/>
          <w:szCs w:val="22"/>
        </w:rPr>
        <w:t>5</w:t>
      </w:r>
    </w:p>
    <w:p w14:paraId="47B35311" w14:textId="45869555" w:rsidR="00015504" w:rsidRPr="000A7E1C" w:rsidRDefault="00015504" w:rsidP="00015504">
      <w:pPr>
        <w:rPr>
          <w:sz w:val="22"/>
          <w:szCs w:val="22"/>
        </w:rPr>
      </w:pPr>
    </w:p>
    <w:p w14:paraId="571BB5C5" w14:textId="5D1922E0" w:rsidR="00015504" w:rsidRPr="000A7E1C" w:rsidRDefault="00015504" w:rsidP="00015504">
      <w:pPr>
        <w:rPr>
          <w:sz w:val="22"/>
          <w:szCs w:val="22"/>
        </w:rPr>
      </w:pPr>
    </w:p>
    <w:p w14:paraId="285BE330" w14:textId="68276CEB" w:rsidR="00015504" w:rsidRPr="000A7E1C" w:rsidRDefault="00015504" w:rsidP="00015504">
      <w:pPr>
        <w:rPr>
          <w:sz w:val="22"/>
          <w:szCs w:val="22"/>
        </w:rPr>
      </w:pPr>
    </w:p>
    <w:p w14:paraId="4B8A7453" w14:textId="199D5EC9" w:rsidR="00015504" w:rsidRPr="000A7E1C" w:rsidRDefault="00015504" w:rsidP="00015504">
      <w:pPr>
        <w:rPr>
          <w:sz w:val="22"/>
          <w:szCs w:val="22"/>
        </w:rPr>
      </w:pPr>
    </w:p>
    <w:p w14:paraId="4549F533" w14:textId="00649CE0" w:rsidR="00015504" w:rsidRPr="000A7E1C" w:rsidRDefault="00015504" w:rsidP="00015504">
      <w:pPr>
        <w:ind w:left="5664"/>
        <w:rPr>
          <w:sz w:val="22"/>
          <w:szCs w:val="22"/>
        </w:rPr>
      </w:pPr>
      <w:r w:rsidRPr="000A7E1C">
        <w:rPr>
          <w:sz w:val="22"/>
          <w:szCs w:val="22"/>
        </w:rPr>
        <w:t>…………………………………</w:t>
      </w:r>
    </w:p>
    <w:p w14:paraId="2EE2E217" w14:textId="4D1E8235" w:rsidR="00015504" w:rsidRPr="000A7E1C" w:rsidRDefault="00015504" w:rsidP="00015504">
      <w:pPr>
        <w:ind w:left="5664"/>
        <w:rPr>
          <w:sz w:val="22"/>
          <w:szCs w:val="22"/>
        </w:rPr>
      </w:pPr>
      <w:r w:rsidRPr="000A7E1C">
        <w:rPr>
          <w:sz w:val="22"/>
          <w:szCs w:val="22"/>
        </w:rPr>
        <w:t xml:space="preserve">    Bc. et. Mgr. Anna Niklová</w:t>
      </w:r>
    </w:p>
    <w:p w14:paraId="0A70F6CF" w14:textId="40E56152" w:rsidR="009F5EB1" w:rsidRPr="001D22F9" w:rsidRDefault="00015504" w:rsidP="001D22F9">
      <w:pPr>
        <w:ind w:left="5664"/>
        <w:rPr>
          <w:i/>
          <w:iCs/>
          <w:sz w:val="21"/>
          <w:szCs w:val="21"/>
        </w:rPr>
      </w:pPr>
      <w:r w:rsidRPr="000A7E1C">
        <w:rPr>
          <w:i/>
          <w:iCs/>
          <w:sz w:val="21"/>
          <w:szCs w:val="21"/>
        </w:rPr>
        <w:t xml:space="preserve">      </w:t>
      </w:r>
      <w:r w:rsidRPr="00015504">
        <w:rPr>
          <w:i/>
          <w:iCs/>
          <w:sz w:val="21"/>
          <w:szCs w:val="21"/>
        </w:rPr>
        <w:t xml:space="preserve">    </w:t>
      </w:r>
      <w:r>
        <w:rPr>
          <w:i/>
          <w:iCs/>
          <w:sz w:val="21"/>
          <w:szCs w:val="21"/>
        </w:rPr>
        <w:t xml:space="preserve"> </w:t>
      </w:r>
      <w:r w:rsidRPr="00015504">
        <w:rPr>
          <w:i/>
          <w:iCs/>
          <w:sz w:val="21"/>
          <w:szCs w:val="21"/>
        </w:rPr>
        <w:t xml:space="preserve"> </w:t>
      </w:r>
      <w:r>
        <w:rPr>
          <w:i/>
          <w:iCs/>
          <w:sz w:val="21"/>
          <w:szCs w:val="21"/>
        </w:rPr>
        <w:t xml:space="preserve">ředitelka </w:t>
      </w:r>
      <w:r w:rsidRPr="00015504">
        <w:rPr>
          <w:i/>
          <w:iCs/>
          <w:sz w:val="21"/>
          <w:szCs w:val="21"/>
        </w:rPr>
        <w:t xml:space="preserve">školy </w:t>
      </w:r>
    </w:p>
    <w:sectPr w:rsidR="009F5EB1" w:rsidRPr="001D22F9" w:rsidSect="006911EF">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10F8" w14:textId="77777777" w:rsidR="00C40E5F" w:rsidRDefault="00C40E5F" w:rsidP="009C0F7F">
      <w:r>
        <w:separator/>
      </w:r>
    </w:p>
  </w:endnote>
  <w:endnote w:type="continuationSeparator" w:id="0">
    <w:p w14:paraId="5B39454D" w14:textId="77777777" w:rsidR="00C40E5F" w:rsidRDefault="00C40E5F" w:rsidP="009C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42335854"/>
      <w:docPartObj>
        <w:docPartGallery w:val="Page Numbers (Bottom of Page)"/>
        <w:docPartUnique/>
      </w:docPartObj>
    </w:sdtPr>
    <w:sdtEndPr>
      <w:rPr>
        <w:rStyle w:val="slostrnky"/>
      </w:rPr>
    </w:sdtEndPr>
    <w:sdtContent>
      <w:p w14:paraId="252D085B" w14:textId="4623E3A3" w:rsidR="009C0F7F" w:rsidRDefault="009C0F7F" w:rsidP="006911E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42B88D4" w14:textId="77777777" w:rsidR="009C0F7F" w:rsidRDefault="009C0F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35280358"/>
      <w:docPartObj>
        <w:docPartGallery w:val="Page Numbers (Bottom of Page)"/>
        <w:docPartUnique/>
      </w:docPartObj>
    </w:sdtPr>
    <w:sdtEndPr>
      <w:rPr>
        <w:rStyle w:val="slostrnky"/>
      </w:rPr>
    </w:sdtEndPr>
    <w:sdtContent>
      <w:p w14:paraId="297E9493" w14:textId="229FC317" w:rsidR="009C0F7F" w:rsidRDefault="009C0F7F" w:rsidP="006911E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1430A6E0" w14:textId="77777777" w:rsidR="009C0F7F" w:rsidRDefault="009C0F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D274" w14:textId="77777777" w:rsidR="00C40E5F" w:rsidRDefault="00C40E5F" w:rsidP="009C0F7F">
      <w:r>
        <w:separator/>
      </w:r>
    </w:p>
  </w:footnote>
  <w:footnote w:type="continuationSeparator" w:id="0">
    <w:p w14:paraId="581B67A1" w14:textId="77777777" w:rsidR="00C40E5F" w:rsidRDefault="00C40E5F" w:rsidP="009C0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DB5"/>
    <w:multiLevelType w:val="multilevel"/>
    <w:tmpl w:val="9CD05FC4"/>
    <w:lvl w:ilvl="0">
      <w:start w:val="3"/>
      <w:numFmt w:val="decimal"/>
      <w:lvlText w:val="%1"/>
      <w:lvlJc w:val="left"/>
      <w:pPr>
        <w:ind w:left="380" w:hanging="380"/>
      </w:pPr>
      <w:rPr>
        <w:rFonts w:hint="default"/>
      </w:rPr>
    </w:lvl>
    <w:lvl w:ilvl="1">
      <w:start w:val="1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2E01B2"/>
    <w:multiLevelType w:val="hybridMultilevel"/>
    <w:tmpl w:val="8DEC2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81011"/>
    <w:multiLevelType w:val="hybridMultilevel"/>
    <w:tmpl w:val="1C7AFD44"/>
    <w:lvl w:ilvl="0" w:tplc="CD68C7E8">
      <w:start w:val="1"/>
      <w:numFmt w:val="decimal"/>
      <w:lvlText w:val="%1."/>
      <w:lvlJc w:val="left"/>
      <w:pPr>
        <w:ind w:left="540" w:hanging="360"/>
      </w:pPr>
      <w:rPr>
        <w:b/>
        <w:bCs/>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 w15:restartNumberingAfterBreak="0">
    <w:nsid w:val="0A807DD2"/>
    <w:multiLevelType w:val="multilevel"/>
    <w:tmpl w:val="7FDECA62"/>
    <w:styleLink w:val="Aktulnseznam1"/>
    <w:lvl w:ilvl="0">
      <w:start w:val="3"/>
      <w:numFmt w:val="decimal"/>
      <w:lvlText w:val="%1."/>
      <w:lvlJc w:val="left"/>
      <w:pPr>
        <w:ind w:left="360" w:hanging="360"/>
      </w:pPr>
      <w:rPr>
        <w:rFonts w:hint="default"/>
      </w:rPr>
    </w:lvl>
    <w:lvl w:ilvl="1">
      <w:start w:val="1"/>
      <w:numFmt w:val="decimal"/>
      <w:lvlText w:val="%1.%2."/>
      <w:lvlJc w:val="left"/>
      <w:pPr>
        <w:ind w:left="461" w:hanging="36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4" w15:restartNumberingAfterBreak="0">
    <w:nsid w:val="0B8640E5"/>
    <w:multiLevelType w:val="hybridMultilevel"/>
    <w:tmpl w:val="C1708E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15:restartNumberingAfterBreak="0">
    <w:nsid w:val="133A5C9C"/>
    <w:multiLevelType w:val="multilevel"/>
    <w:tmpl w:val="95A66C6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6A1F0F"/>
    <w:multiLevelType w:val="multilevel"/>
    <w:tmpl w:val="8432F4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AD80E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97FFC"/>
    <w:multiLevelType w:val="hybridMultilevel"/>
    <w:tmpl w:val="60BC7FC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1F890614"/>
    <w:multiLevelType w:val="hybridMultilevel"/>
    <w:tmpl w:val="B3BE3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3A6BCC"/>
    <w:multiLevelType w:val="hybridMultilevel"/>
    <w:tmpl w:val="5FF6C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12CD0"/>
    <w:multiLevelType w:val="hybridMultilevel"/>
    <w:tmpl w:val="B34CFB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6C045FE"/>
    <w:multiLevelType w:val="hybridMultilevel"/>
    <w:tmpl w:val="A46425D8"/>
    <w:lvl w:ilvl="0" w:tplc="0405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4" w15:restartNumberingAfterBreak="0">
    <w:nsid w:val="28767493"/>
    <w:multiLevelType w:val="hybridMultilevel"/>
    <w:tmpl w:val="FB42B0A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A106EE0"/>
    <w:multiLevelType w:val="hybridMultilevel"/>
    <w:tmpl w:val="D2C8C838"/>
    <w:lvl w:ilvl="0" w:tplc="915C1EC6">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D5976F0"/>
    <w:multiLevelType w:val="hybridMultilevel"/>
    <w:tmpl w:val="3C24B1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E6B0396"/>
    <w:multiLevelType w:val="hybridMultilevel"/>
    <w:tmpl w:val="8474BFBA"/>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8" w15:restartNumberingAfterBreak="0">
    <w:nsid w:val="3B3C392F"/>
    <w:multiLevelType w:val="hybridMultilevel"/>
    <w:tmpl w:val="BF604DEC"/>
    <w:lvl w:ilvl="0" w:tplc="797AD012">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9" w15:restartNumberingAfterBreak="0">
    <w:nsid w:val="44593FE2"/>
    <w:multiLevelType w:val="hybridMultilevel"/>
    <w:tmpl w:val="15781E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C5E0287"/>
    <w:multiLevelType w:val="hybridMultilevel"/>
    <w:tmpl w:val="E2E4C7AE"/>
    <w:lvl w:ilvl="0" w:tplc="2912E8A0">
      <w:start w:val="5"/>
      <w:numFmt w:val="lowerLetter"/>
      <w:lvlText w:val="%1)"/>
      <w:lvlJc w:val="left"/>
      <w:pPr>
        <w:ind w:left="1428" w:hanging="360"/>
      </w:pPr>
      <w:rPr>
        <w:rFonts w:hint="default"/>
        <w:sz w:val="24"/>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4D0040F0"/>
    <w:multiLevelType w:val="hybridMultilevel"/>
    <w:tmpl w:val="DE4C8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61743"/>
    <w:multiLevelType w:val="hybridMultilevel"/>
    <w:tmpl w:val="1A20A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4F1017"/>
    <w:multiLevelType w:val="hybridMultilevel"/>
    <w:tmpl w:val="EC94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AE36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9D23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957FE"/>
    <w:multiLevelType w:val="hybridMultilevel"/>
    <w:tmpl w:val="0ACCA5B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63DA5C12"/>
    <w:multiLevelType w:val="hybridMultilevel"/>
    <w:tmpl w:val="D85851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9" w15:restartNumberingAfterBreak="0">
    <w:nsid w:val="6DA641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6E2270"/>
    <w:multiLevelType w:val="hybridMultilevel"/>
    <w:tmpl w:val="BA8AE4D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1" w15:restartNumberingAfterBreak="0">
    <w:nsid w:val="782E3F4A"/>
    <w:multiLevelType w:val="multilevel"/>
    <w:tmpl w:val="7FB859C0"/>
    <w:lvl w:ilvl="0">
      <w:start w:val="3"/>
      <w:numFmt w:val="decimal"/>
      <w:lvlText w:val="%1."/>
      <w:lvlJc w:val="left"/>
      <w:pPr>
        <w:ind w:left="360" w:hanging="360"/>
      </w:pPr>
      <w:rPr>
        <w:rFonts w:hint="default"/>
        <w:b/>
        <w:bCs/>
      </w:rPr>
    </w:lvl>
    <w:lvl w:ilvl="1">
      <w:start w:val="1"/>
      <w:numFmt w:val="decimal"/>
      <w:lvlText w:val="%1.%2."/>
      <w:lvlJc w:val="left"/>
      <w:pPr>
        <w:ind w:left="461" w:hanging="360"/>
      </w:pPr>
      <w:rPr>
        <w:rFonts w:hint="default"/>
        <w:b/>
        <w:bCs/>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32"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num w:numId="1" w16cid:durableId="697199386">
    <w:abstractNumId w:val="15"/>
  </w:num>
  <w:num w:numId="2" w16cid:durableId="1548027932">
    <w:abstractNumId w:val="4"/>
  </w:num>
  <w:num w:numId="3" w16cid:durableId="270479190">
    <w:abstractNumId w:val="9"/>
  </w:num>
  <w:num w:numId="4" w16cid:durableId="1984460067">
    <w:abstractNumId w:val="6"/>
  </w:num>
  <w:num w:numId="5" w16cid:durableId="690184785">
    <w:abstractNumId w:val="7"/>
  </w:num>
  <w:num w:numId="6" w16cid:durableId="197353805">
    <w:abstractNumId w:val="29"/>
  </w:num>
  <w:num w:numId="7" w16cid:durableId="30964524">
    <w:abstractNumId w:val="8"/>
  </w:num>
  <w:num w:numId="8" w16cid:durableId="846990133">
    <w:abstractNumId w:val="24"/>
  </w:num>
  <w:num w:numId="9" w16cid:durableId="612252072">
    <w:abstractNumId w:val="25"/>
  </w:num>
  <w:num w:numId="10" w16cid:durableId="1911650801">
    <w:abstractNumId w:val="14"/>
  </w:num>
  <w:num w:numId="11" w16cid:durableId="964391824">
    <w:abstractNumId w:val="11"/>
  </w:num>
  <w:num w:numId="12" w16cid:durableId="144979686">
    <w:abstractNumId w:val="23"/>
  </w:num>
  <w:num w:numId="13" w16cid:durableId="350953600">
    <w:abstractNumId w:val="16"/>
  </w:num>
  <w:num w:numId="14" w16cid:durableId="1902449363">
    <w:abstractNumId w:val="12"/>
  </w:num>
  <w:num w:numId="15" w16cid:durableId="621304873">
    <w:abstractNumId w:val="22"/>
  </w:num>
  <w:num w:numId="16" w16cid:durableId="442842095">
    <w:abstractNumId w:val="27"/>
  </w:num>
  <w:num w:numId="17" w16cid:durableId="1057584477">
    <w:abstractNumId w:val="21"/>
  </w:num>
  <w:num w:numId="18" w16cid:durableId="1402868655">
    <w:abstractNumId w:val="19"/>
  </w:num>
  <w:num w:numId="19" w16cid:durableId="1267814293">
    <w:abstractNumId w:val="26"/>
  </w:num>
  <w:num w:numId="20" w16cid:durableId="532308224">
    <w:abstractNumId w:val="32"/>
  </w:num>
  <w:num w:numId="21" w16cid:durableId="1177963177">
    <w:abstractNumId w:val="2"/>
  </w:num>
  <w:num w:numId="22" w16cid:durableId="1632595088">
    <w:abstractNumId w:val="31"/>
  </w:num>
  <w:num w:numId="23" w16cid:durableId="939409698">
    <w:abstractNumId w:val="3"/>
  </w:num>
  <w:num w:numId="24" w16cid:durableId="909076987">
    <w:abstractNumId w:val="0"/>
  </w:num>
  <w:num w:numId="25" w16cid:durableId="1035229708">
    <w:abstractNumId w:val="28"/>
  </w:num>
  <w:num w:numId="26" w16cid:durableId="1830749506">
    <w:abstractNumId w:val="5"/>
  </w:num>
  <w:num w:numId="27" w16cid:durableId="6906560">
    <w:abstractNumId w:val="10"/>
  </w:num>
  <w:num w:numId="28" w16cid:durableId="2015918539">
    <w:abstractNumId w:val="17"/>
  </w:num>
  <w:num w:numId="29" w16cid:durableId="1866752104">
    <w:abstractNumId w:val="13"/>
  </w:num>
  <w:num w:numId="30" w16cid:durableId="451899301">
    <w:abstractNumId w:val="30"/>
  </w:num>
  <w:num w:numId="31" w16cid:durableId="1972321919">
    <w:abstractNumId w:val="18"/>
  </w:num>
  <w:num w:numId="32" w16cid:durableId="80567716">
    <w:abstractNumId w:val="20"/>
  </w:num>
  <w:num w:numId="33" w16cid:durableId="87400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7F"/>
    <w:rsid w:val="000003BB"/>
    <w:rsid w:val="00015504"/>
    <w:rsid w:val="00033A67"/>
    <w:rsid w:val="00080D07"/>
    <w:rsid w:val="00086D51"/>
    <w:rsid w:val="000A7E1C"/>
    <w:rsid w:val="000D472F"/>
    <w:rsid w:val="001057EC"/>
    <w:rsid w:val="00111AC7"/>
    <w:rsid w:val="00135278"/>
    <w:rsid w:val="001412F7"/>
    <w:rsid w:val="001747EF"/>
    <w:rsid w:val="00176D87"/>
    <w:rsid w:val="001C77C1"/>
    <w:rsid w:val="001D22F9"/>
    <w:rsid w:val="001D3715"/>
    <w:rsid w:val="001D45E1"/>
    <w:rsid w:val="00204050"/>
    <w:rsid w:val="00241E63"/>
    <w:rsid w:val="00261577"/>
    <w:rsid w:val="0032170D"/>
    <w:rsid w:val="00330BB3"/>
    <w:rsid w:val="00332459"/>
    <w:rsid w:val="0033791E"/>
    <w:rsid w:val="003B6D74"/>
    <w:rsid w:val="003E7B0F"/>
    <w:rsid w:val="00440895"/>
    <w:rsid w:val="0046300A"/>
    <w:rsid w:val="004749A9"/>
    <w:rsid w:val="00474D05"/>
    <w:rsid w:val="004755A1"/>
    <w:rsid w:val="004C6454"/>
    <w:rsid w:val="004E55B8"/>
    <w:rsid w:val="00547F75"/>
    <w:rsid w:val="00570828"/>
    <w:rsid w:val="005836AA"/>
    <w:rsid w:val="0063172D"/>
    <w:rsid w:val="00633A3E"/>
    <w:rsid w:val="006911EF"/>
    <w:rsid w:val="006E4E06"/>
    <w:rsid w:val="00724790"/>
    <w:rsid w:val="00744420"/>
    <w:rsid w:val="00761CF5"/>
    <w:rsid w:val="00764E78"/>
    <w:rsid w:val="00787C95"/>
    <w:rsid w:val="007A5D2C"/>
    <w:rsid w:val="007D6C20"/>
    <w:rsid w:val="00852A16"/>
    <w:rsid w:val="0088233E"/>
    <w:rsid w:val="008C2AC1"/>
    <w:rsid w:val="008E1D32"/>
    <w:rsid w:val="0090625A"/>
    <w:rsid w:val="00942CCD"/>
    <w:rsid w:val="00945E24"/>
    <w:rsid w:val="00974BC1"/>
    <w:rsid w:val="009817FB"/>
    <w:rsid w:val="009962EC"/>
    <w:rsid w:val="009B2BA9"/>
    <w:rsid w:val="009C0F7F"/>
    <w:rsid w:val="009D445A"/>
    <w:rsid w:val="009F5EB1"/>
    <w:rsid w:val="00A0696F"/>
    <w:rsid w:val="00A10EE1"/>
    <w:rsid w:val="00A14854"/>
    <w:rsid w:val="00A97884"/>
    <w:rsid w:val="00AE337F"/>
    <w:rsid w:val="00AF5D88"/>
    <w:rsid w:val="00B10E21"/>
    <w:rsid w:val="00B37B14"/>
    <w:rsid w:val="00BF0B3B"/>
    <w:rsid w:val="00C03A91"/>
    <w:rsid w:val="00C40E5F"/>
    <w:rsid w:val="00CA3D39"/>
    <w:rsid w:val="00D90C2B"/>
    <w:rsid w:val="00DA0551"/>
    <w:rsid w:val="00DC421A"/>
    <w:rsid w:val="00DD4FF7"/>
    <w:rsid w:val="00DD652B"/>
    <w:rsid w:val="00E9055C"/>
    <w:rsid w:val="00EC3430"/>
    <w:rsid w:val="00EE5CFD"/>
    <w:rsid w:val="00F91CEB"/>
    <w:rsid w:val="00FC35A7"/>
    <w:rsid w:val="00FD5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B3C6"/>
  <w15:chartTrackingRefBased/>
  <w15:docId w15:val="{55A9C6B1-E2FA-7A41-9F21-77F69A22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F7F"/>
    <w:rPr>
      <w:rFonts w:ascii="Times New Roman" w:eastAsia="Times New Roman" w:hAnsi="Times New Roman" w:cs="Times New Roman"/>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9C0F7F"/>
    <w:pPr>
      <w:tabs>
        <w:tab w:val="center" w:pos="4536"/>
        <w:tab w:val="right" w:pos="9072"/>
      </w:tabs>
    </w:pPr>
  </w:style>
  <w:style w:type="character" w:customStyle="1" w:styleId="ZpatChar">
    <w:name w:val="Zápatí Char"/>
    <w:basedOn w:val="Standardnpsmoodstavce"/>
    <w:link w:val="Zpat"/>
    <w:uiPriority w:val="99"/>
    <w:rsid w:val="009C0F7F"/>
    <w:rPr>
      <w:rFonts w:ascii="Times New Roman" w:eastAsia="Times New Roman" w:hAnsi="Times New Roman" w:cs="Times New Roman"/>
      <w:lang w:eastAsia="cs-CZ"/>
    </w:rPr>
  </w:style>
  <w:style w:type="character" w:styleId="slostrnky">
    <w:name w:val="page number"/>
    <w:basedOn w:val="Standardnpsmoodstavce"/>
    <w:uiPriority w:val="99"/>
    <w:semiHidden/>
    <w:unhideWhenUsed/>
    <w:rsid w:val="009C0F7F"/>
  </w:style>
  <w:style w:type="paragraph" w:styleId="Odstavecseseznamem">
    <w:name w:val="List Paragraph"/>
    <w:basedOn w:val="Normln"/>
    <w:uiPriority w:val="34"/>
    <w:qFormat/>
    <w:rsid w:val="009C0F7F"/>
    <w:pPr>
      <w:ind w:left="720"/>
      <w:contextualSpacing/>
    </w:pPr>
  </w:style>
  <w:style w:type="character" w:styleId="Hypertextovodkaz">
    <w:name w:val="Hyperlink"/>
    <w:basedOn w:val="Standardnpsmoodstavce"/>
    <w:uiPriority w:val="99"/>
    <w:unhideWhenUsed/>
    <w:rsid w:val="00015504"/>
    <w:rPr>
      <w:color w:val="0563C1" w:themeColor="hyperlink"/>
      <w:u w:val="single"/>
    </w:rPr>
  </w:style>
  <w:style w:type="character" w:styleId="Nevyeenzmnka">
    <w:name w:val="Unresolved Mention"/>
    <w:basedOn w:val="Standardnpsmoodstavce"/>
    <w:uiPriority w:val="99"/>
    <w:semiHidden/>
    <w:unhideWhenUsed/>
    <w:rsid w:val="00015504"/>
    <w:rPr>
      <w:color w:val="605E5C"/>
      <w:shd w:val="clear" w:color="auto" w:fill="E1DFDD"/>
    </w:rPr>
  </w:style>
  <w:style w:type="table" w:styleId="Mkatabulky">
    <w:name w:val="Table Grid"/>
    <w:basedOn w:val="Normlntabulka"/>
    <w:uiPriority w:val="39"/>
    <w:rsid w:val="001D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3">
    <w:name w:val="Plain Table 3"/>
    <w:basedOn w:val="Normlntabulka"/>
    <w:uiPriority w:val="43"/>
    <w:rsid w:val="001D45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2">
    <w:name w:val="Plain Table 2"/>
    <w:basedOn w:val="Normlntabulka"/>
    <w:uiPriority w:val="42"/>
    <w:rsid w:val="001D45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1D45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vbloku">
    <w:name w:val="Block Text"/>
    <w:basedOn w:val="Normln"/>
    <w:rsid w:val="009817FB"/>
    <w:pPr>
      <w:shd w:val="clear" w:color="auto" w:fill="FFFFFF"/>
      <w:spacing w:after="101"/>
      <w:ind w:left="101" w:right="406"/>
    </w:pPr>
    <w:rPr>
      <w:rFonts w:ascii="Arial" w:hAnsi="Arial" w:cs="Arial"/>
      <w:color w:val="000000"/>
      <w:sz w:val="19"/>
      <w:szCs w:val="19"/>
    </w:rPr>
  </w:style>
  <w:style w:type="numbering" w:customStyle="1" w:styleId="Aktulnseznam1">
    <w:name w:val="Aktuální seznam1"/>
    <w:uiPriority w:val="99"/>
    <w:rsid w:val="009817FB"/>
    <w:pPr>
      <w:numPr>
        <w:numId w:val="23"/>
      </w:numPr>
    </w:pPr>
  </w:style>
  <w:style w:type="character" w:styleId="Odkaznakoment">
    <w:name w:val="annotation reference"/>
    <w:basedOn w:val="Standardnpsmoodstavce"/>
    <w:uiPriority w:val="99"/>
    <w:semiHidden/>
    <w:unhideWhenUsed/>
    <w:rsid w:val="00FD5A99"/>
    <w:rPr>
      <w:sz w:val="16"/>
      <w:szCs w:val="16"/>
    </w:rPr>
  </w:style>
  <w:style w:type="paragraph" w:styleId="Textkomente">
    <w:name w:val="annotation text"/>
    <w:basedOn w:val="Normln"/>
    <w:link w:val="TextkomenteChar"/>
    <w:uiPriority w:val="99"/>
    <w:unhideWhenUsed/>
    <w:rsid w:val="00FD5A99"/>
    <w:rPr>
      <w:sz w:val="20"/>
      <w:szCs w:val="20"/>
    </w:rPr>
  </w:style>
  <w:style w:type="character" w:customStyle="1" w:styleId="TextkomenteChar">
    <w:name w:val="Text komentáře Char"/>
    <w:basedOn w:val="Standardnpsmoodstavce"/>
    <w:link w:val="Textkomente"/>
    <w:uiPriority w:val="99"/>
    <w:rsid w:val="00FD5A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D5A99"/>
    <w:rPr>
      <w:b/>
      <w:bCs/>
    </w:rPr>
  </w:style>
  <w:style w:type="character" w:customStyle="1" w:styleId="PedmtkomenteChar">
    <w:name w:val="Předmět komentáře Char"/>
    <w:basedOn w:val="TextkomenteChar"/>
    <w:link w:val="Pedmtkomente"/>
    <w:uiPriority w:val="99"/>
    <w:semiHidden/>
    <w:rsid w:val="00FD5A9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465">
      <w:bodyDiv w:val="1"/>
      <w:marLeft w:val="0"/>
      <w:marRight w:val="0"/>
      <w:marTop w:val="0"/>
      <w:marBottom w:val="0"/>
      <w:divBdr>
        <w:top w:val="none" w:sz="0" w:space="0" w:color="auto"/>
        <w:left w:val="none" w:sz="0" w:space="0" w:color="auto"/>
        <w:bottom w:val="none" w:sz="0" w:space="0" w:color="auto"/>
        <w:right w:val="none" w:sz="0" w:space="0" w:color="auto"/>
      </w:divBdr>
    </w:div>
    <w:div w:id="26494006">
      <w:bodyDiv w:val="1"/>
      <w:marLeft w:val="0"/>
      <w:marRight w:val="0"/>
      <w:marTop w:val="0"/>
      <w:marBottom w:val="0"/>
      <w:divBdr>
        <w:top w:val="none" w:sz="0" w:space="0" w:color="auto"/>
        <w:left w:val="none" w:sz="0" w:space="0" w:color="auto"/>
        <w:bottom w:val="none" w:sz="0" w:space="0" w:color="auto"/>
        <w:right w:val="none" w:sz="0" w:space="0" w:color="auto"/>
      </w:divBdr>
    </w:div>
    <w:div w:id="33316746">
      <w:bodyDiv w:val="1"/>
      <w:marLeft w:val="0"/>
      <w:marRight w:val="0"/>
      <w:marTop w:val="0"/>
      <w:marBottom w:val="0"/>
      <w:divBdr>
        <w:top w:val="none" w:sz="0" w:space="0" w:color="auto"/>
        <w:left w:val="none" w:sz="0" w:space="0" w:color="auto"/>
        <w:bottom w:val="none" w:sz="0" w:space="0" w:color="auto"/>
        <w:right w:val="none" w:sz="0" w:space="0" w:color="auto"/>
      </w:divBdr>
    </w:div>
    <w:div w:id="36855867">
      <w:bodyDiv w:val="1"/>
      <w:marLeft w:val="0"/>
      <w:marRight w:val="0"/>
      <w:marTop w:val="0"/>
      <w:marBottom w:val="0"/>
      <w:divBdr>
        <w:top w:val="none" w:sz="0" w:space="0" w:color="auto"/>
        <w:left w:val="none" w:sz="0" w:space="0" w:color="auto"/>
        <w:bottom w:val="none" w:sz="0" w:space="0" w:color="auto"/>
        <w:right w:val="none" w:sz="0" w:space="0" w:color="auto"/>
      </w:divBdr>
    </w:div>
    <w:div w:id="40784363">
      <w:bodyDiv w:val="1"/>
      <w:marLeft w:val="0"/>
      <w:marRight w:val="0"/>
      <w:marTop w:val="0"/>
      <w:marBottom w:val="0"/>
      <w:divBdr>
        <w:top w:val="none" w:sz="0" w:space="0" w:color="auto"/>
        <w:left w:val="none" w:sz="0" w:space="0" w:color="auto"/>
        <w:bottom w:val="none" w:sz="0" w:space="0" w:color="auto"/>
        <w:right w:val="none" w:sz="0" w:space="0" w:color="auto"/>
      </w:divBdr>
    </w:div>
    <w:div w:id="56827639">
      <w:bodyDiv w:val="1"/>
      <w:marLeft w:val="0"/>
      <w:marRight w:val="0"/>
      <w:marTop w:val="0"/>
      <w:marBottom w:val="0"/>
      <w:divBdr>
        <w:top w:val="none" w:sz="0" w:space="0" w:color="auto"/>
        <w:left w:val="none" w:sz="0" w:space="0" w:color="auto"/>
        <w:bottom w:val="none" w:sz="0" w:space="0" w:color="auto"/>
        <w:right w:val="none" w:sz="0" w:space="0" w:color="auto"/>
      </w:divBdr>
    </w:div>
    <w:div w:id="88039524">
      <w:bodyDiv w:val="1"/>
      <w:marLeft w:val="0"/>
      <w:marRight w:val="0"/>
      <w:marTop w:val="0"/>
      <w:marBottom w:val="0"/>
      <w:divBdr>
        <w:top w:val="none" w:sz="0" w:space="0" w:color="auto"/>
        <w:left w:val="none" w:sz="0" w:space="0" w:color="auto"/>
        <w:bottom w:val="none" w:sz="0" w:space="0" w:color="auto"/>
        <w:right w:val="none" w:sz="0" w:space="0" w:color="auto"/>
      </w:divBdr>
    </w:div>
    <w:div w:id="92630774">
      <w:bodyDiv w:val="1"/>
      <w:marLeft w:val="0"/>
      <w:marRight w:val="0"/>
      <w:marTop w:val="0"/>
      <w:marBottom w:val="0"/>
      <w:divBdr>
        <w:top w:val="none" w:sz="0" w:space="0" w:color="auto"/>
        <w:left w:val="none" w:sz="0" w:space="0" w:color="auto"/>
        <w:bottom w:val="none" w:sz="0" w:space="0" w:color="auto"/>
        <w:right w:val="none" w:sz="0" w:space="0" w:color="auto"/>
      </w:divBdr>
    </w:div>
    <w:div w:id="97724560">
      <w:bodyDiv w:val="1"/>
      <w:marLeft w:val="0"/>
      <w:marRight w:val="0"/>
      <w:marTop w:val="0"/>
      <w:marBottom w:val="0"/>
      <w:divBdr>
        <w:top w:val="none" w:sz="0" w:space="0" w:color="auto"/>
        <w:left w:val="none" w:sz="0" w:space="0" w:color="auto"/>
        <w:bottom w:val="none" w:sz="0" w:space="0" w:color="auto"/>
        <w:right w:val="none" w:sz="0" w:space="0" w:color="auto"/>
      </w:divBdr>
    </w:div>
    <w:div w:id="112553842">
      <w:bodyDiv w:val="1"/>
      <w:marLeft w:val="0"/>
      <w:marRight w:val="0"/>
      <w:marTop w:val="0"/>
      <w:marBottom w:val="0"/>
      <w:divBdr>
        <w:top w:val="none" w:sz="0" w:space="0" w:color="auto"/>
        <w:left w:val="none" w:sz="0" w:space="0" w:color="auto"/>
        <w:bottom w:val="none" w:sz="0" w:space="0" w:color="auto"/>
        <w:right w:val="none" w:sz="0" w:space="0" w:color="auto"/>
      </w:divBdr>
    </w:div>
    <w:div w:id="124668281">
      <w:bodyDiv w:val="1"/>
      <w:marLeft w:val="0"/>
      <w:marRight w:val="0"/>
      <w:marTop w:val="0"/>
      <w:marBottom w:val="0"/>
      <w:divBdr>
        <w:top w:val="none" w:sz="0" w:space="0" w:color="auto"/>
        <w:left w:val="none" w:sz="0" w:space="0" w:color="auto"/>
        <w:bottom w:val="none" w:sz="0" w:space="0" w:color="auto"/>
        <w:right w:val="none" w:sz="0" w:space="0" w:color="auto"/>
      </w:divBdr>
    </w:div>
    <w:div w:id="145634839">
      <w:bodyDiv w:val="1"/>
      <w:marLeft w:val="0"/>
      <w:marRight w:val="0"/>
      <w:marTop w:val="0"/>
      <w:marBottom w:val="0"/>
      <w:divBdr>
        <w:top w:val="none" w:sz="0" w:space="0" w:color="auto"/>
        <w:left w:val="none" w:sz="0" w:space="0" w:color="auto"/>
        <w:bottom w:val="none" w:sz="0" w:space="0" w:color="auto"/>
        <w:right w:val="none" w:sz="0" w:space="0" w:color="auto"/>
      </w:divBdr>
    </w:div>
    <w:div w:id="165681786">
      <w:bodyDiv w:val="1"/>
      <w:marLeft w:val="0"/>
      <w:marRight w:val="0"/>
      <w:marTop w:val="0"/>
      <w:marBottom w:val="0"/>
      <w:divBdr>
        <w:top w:val="none" w:sz="0" w:space="0" w:color="auto"/>
        <w:left w:val="none" w:sz="0" w:space="0" w:color="auto"/>
        <w:bottom w:val="none" w:sz="0" w:space="0" w:color="auto"/>
        <w:right w:val="none" w:sz="0" w:space="0" w:color="auto"/>
      </w:divBdr>
    </w:div>
    <w:div w:id="172844479">
      <w:bodyDiv w:val="1"/>
      <w:marLeft w:val="0"/>
      <w:marRight w:val="0"/>
      <w:marTop w:val="0"/>
      <w:marBottom w:val="0"/>
      <w:divBdr>
        <w:top w:val="none" w:sz="0" w:space="0" w:color="auto"/>
        <w:left w:val="none" w:sz="0" w:space="0" w:color="auto"/>
        <w:bottom w:val="none" w:sz="0" w:space="0" w:color="auto"/>
        <w:right w:val="none" w:sz="0" w:space="0" w:color="auto"/>
      </w:divBdr>
    </w:div>
    <w:div w:id="188691174">
      <w:bodyDiv w:val="1"/>
      <w:marLeft w:val="0"/>
      <w:marRight w:val="0"/>
      <w:marTop w:val="0"/>
      <w:marBottom w:val="0"/>
      <w:divBdr>
        <w:top w:val="none" w:sz="0" w:space="0" w:color="auto"/>
        <w:left w:val="none" w:sz="0" w:space="0" w:color="auto"/>
        <w:bottom w:val="none" w:sz="0" w:space="0" w:color="auto"/>
        <w:right w:val="none" w:sz="0" w:space="0" w:color="auto"/>
      </w:divBdr>
    </w:div>
    <w:div w:id="201287960">
      <w:bodyDiv w:val="1"/>
      <w:marLeft w:val="0"/>
      <w:marRight w:val="0"/>
      <w:marTop w:val="0"/>
      <w:marBottom w:val="0"/>
      <w:divBdr>
        <w:top w:val="none" w:sz="0" w:space="0" w:color="auto"/>
        <w:left w:val="none" w:sz="0" w:space="0" w:color="auto"/>
        <w:bottom w:val="none" w:sz="0" w:space="0" w:color="auto"/>
        <w:right w:val="none" w:sz="0" w:space="0" w:color="auto"/>
      </w:divBdr>
    </w:div>
    <w:div w:id="201987331">
      <w:bodyDiv w:val="1"/>
      <w:marLeft w:val="0"/>
      <w:marRight w:val="0"/>
      <w:marTop w:val="0"/>
      <w:marBottom w:val="0"/>
      <w:divBdr>
        <w:top w:val="none" w:sz="0" w:space="0" w:color="auto"/>
        <w:left w:val="none" w:sz="0" w:space="0" w:color="auto"/>
        <w:bottom w:val="none" w:sz="0" w:space="0" w:color="auto"/>
        <w:right w:val="none" w:sz="0" w:space="0" w:color="auto"/>
      </w:divBdr>
    </w:div>
    <w:div w:id="224265739">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75143552">
      <w:bodyDiv w:val="1"/>
      <w:marLeft w:val="0"/>
      <w:marRight w:val="0"/>
      <w:marTop w:val="0"/>
      <w:marBottom w:val="0"/>
      <w:divBdr>
        <w:top w:val="none" w:sz="0" w:space="0" w:color="auto"/>
        <w:left w:val="none" w:sz="0" w:space="0" w:color="auto"/>
        <w:bottom w:val="none" w:sz="0" w:space="0" w:color="auto"/>
        <w:right w:val="none" w:sz="0" w:space="0" w:color="auto"/>
      </w:divBdr>
    </w:div>
    <w:div w:id="277222342">
      <w:bodyDiv w:val="1"/>
      <w:marLeft w:val="0"/>
      <w:marRight w:val="0"/>
      <w:marTop w:val="0"/>
      <w:marBottom w:val="0"/>
      <w:divBdr>
        <w:top w:val="none" w:sz="0" w:space="0" w:color="auto"/>
        <w:left w:val="none" w:sz="0" w:space="0" w:color="auto"/>
        <w:bottom w:val="none" w:sz="0" w:space="0" w:color="auto"/>
        <w:right w:val="none" w:sz="0" w:space="0" w:color="auto"/>
      </w:divBdr>
    </w:div>
    <w:div w:id="279458513">
      <w:bodyDiv w:val="1"/>
      <w:marLeft w:val="0"/>
      <w:marRight w:val="0"/>
      <w:marTop w:val="0"/>
      <w:marBottom w:val="0"/>
      <w:divBdr>
        <w:top w:val="none" w:sz="0" w:space="0" w:color="auto"/>
        <w:left w:val="none" w:sz="0" w:space="0" w:color="auto"/>
        <w:bottom w:val="none" w:sz="0" w:space="0" w:color="auto"/>
        <w:right w:val="none" w:sz="0" w:space="0" w:color="auto"/>
      </w:divBdr>
    </w:div>
    <w:div w:id="283735526">
      <w:bodyDiv w:val="1"/>
      <w:marLeft w:val="0"/>
      <w:marRight w:val="0"/>
      <w:marTop w:val="0"/>
      <w:marBottom w:val="0"/>
      <w:divBdr>
        <w:top w:val="none" w:sz="0" w:space="0" w:color="auto"/>
        <w:left w:val="none" w:sz="0" w:space="0" w:color="auto"/>
        <w:bottom w:val="none" w:sz="0" w:space="0" w:color="auto"/>
        <w:right w:val="none" w:sz="0" w:space="0" w:color="auto"/>
      </w:divBdr>
    </w:div>
    <w:div w:id="296299762">
      <w:bodyDiv w:val="1"/>
      <w:marLeft w:val="0"/>
      <w:marRight w:val="0"/>
      <w:marTop w:val="0"/>
      <w:marBottom w:val="0"/>
      <w:divBdr>
        <w:top w:val="none" w:sz="0" w:space="0" w:color="auto"/>
        <w:left w:val="none" w:sz="0" w:space="0" w:color="auto"/>
        <w:bottom w:val="none" w:sz="0" w:space="0" w:color="auto"/>
        <w:right w:val="none" w:sz="0" w:space="0" w:color="auto"/>
      </w:divBdr>
    </w:div>
    <w:div w:id="303002606">
      <w:bodyDiv w:val="1"/>
      <w:marLeft w:val="0"/>
      <w:marRight w:val="0"/>
      <w:marTop w:val="0"/>
      <w:marBottom w:val="0"/>
      <w:divBdr>
        <w:top w:val="none" w:sz="0" w:space="0" w:color="auto"/>
        <w:left w:val="none" w:sz="0" w:space="0" w:color="auto"/>
        <w:bottom w:val="none" w:sz="0" w:space="0" w:color="auto"/>
        <w:right w:val="none" w:sz="0" w:space="0" w:color="auto"/>
      </w:divBdr>
    </w:div>
    <w:div w:id="315647676">
      <w:bodyDiv w:val="1"/>
      <w:marLeft w:val="0"/>
      <w:marRight w:val="0"/>
      <w:marTop w:val="0"/>
      <w:marBottom w:val="0"/>
      <w:divBdr>
        <w:top w:val="none" w:sz="0" w:space="0" w:color="auto"/>
        <w:left w:val="none" w:sz="0" w:space="0" w:color="auto"/>
        <w:bottom w:val="none" w:sz="0" w:space="0" w:color="auto"/>
        <w:right w:val="none" w:sz="0" w:space="0" w:color="auto"/>
      </w:divBdr>
    </w:div>
    <w:div w:id="319357980">
      <w:bodyDiv w:val="1"/>
      <w:marLeft w:val="0"/>
      <w:marRight w:val="0"/>
      <w:marTop w:val="0"/>
      <w:marBottom w:val="0"/>
      <w:divBdr>
        <w:top w:val="none" w:sz="0" w:space="0" w:color="auto"/>
        <w:left w:val="none" w:sz="0" w:space="0" w:color="auto"/>
        <w:bottom w:val="none" w:sz="0" w:space="0" w:color="auto"/>
        <w:right w:val="none" w:sz="0" w:space="0" w:color="auto"/>
      </w:divBdr>
    </w:div>
    <w:div w:id="322316905">
      <w:bodyDiv w:val="1"/>
      <w:marLeft w:val="0"/>
      <w:marRight w:val="0"/>
      <w:marTop w:val="0"/>
      <w:marBottom w:val="0"/>
      <w:divBdr>
        <w:top w:val="none" w:sz="0" w:space="0" w:color="auto"/>
        <w:left w:val="none" w:sz="0" w:space="0" w:color="auto"/>
        <w:bottom w:val="none" w:sz="0" w:space="0" w:color="auto"/>
        <w:right w:val="none" w:sz="0" w:space="0" w:color="auto"/>
      </w:divBdr>
    </w:div>
    <w:div w:id="332269825">
      <w:bodyDiv w:val="1"/>
      <w:marLeft w:val="0"/>
      <w:marRight w:val="0"/>
      <w:marTop w:val="0"/>
      <w:marBottom w:val="0"/>
      <w:divBdr>
        <w:top w:val="none" w:sz="0" w:space="0" w:color="auto"/>
        <w:left w:val="none" w:sz="0" w:space="0" w:color="auto"/>
        <w:bottom w:val="none" w:sz="0" w:space="0" w:color="auto"/>
        <w:right w:val="none" w:sz="0" w:space="0" w:color="auto"/>
      </w:divBdr>
    </w:div>
    <w:div w:id="341709390">
      <w:bodyDiv w:val="1"/>
      <w:marLeft w:val="0"/>
      <w:marRight w:val="0"/>
      <w:marTop w:val="0"/>
      <w:marBottom w:val="0"/>
      <w:divBdr>
        <w:top w:val="none" w:sz="0" w:space="0" w:color="auto"/>
        <w:left w:val="none" w:sz="0" w:space="0" w:color="auto"/>
        <w:bottom w:val="none" w:sz="0" w:space="0" w:color="auto"/>
        <w:right w:val="none" w:sz="0" w:space="0" w:color="auto"/>
      </w:divBdr>
    </w:div>
    <w:div w:id="354230652">
      <w:bodyDiv w:val="1"/>
      <w:marLeft w:val="0"/>
      <w:marRight w:val="0"/>
      <w:marTop w:val="0"/>
      <w:marBottom w:val="0"/>
      <w:divBdr>
        <w:top w:val="none" w:sz="0" w:space="0" w:color="auto"/>
        <w:left w:val="none" w:sz="0" w:space="0" w:color="auto"/>
        <w:bottom w:val="none" w:sz="0" w:space="0" w:color="auto"/>
        <w:right w:val="none" w:sz="0" w:space="0" w:color="auto"/>
      </w:divBdr>
    </w:div>
    <w:div w:id="372967967">
      <w:bodyDiv w:val="1"/>
      <w:marLeft w:val="0"/>
      <w:marRight w:val="0"/>
      <w:marTop w:val="0"/>
      <w:marBottom w:val="0"/>
      <w:divBdr>
        <w:top w:val="none" w:sz="0" w:space="0" w:color="auto"/>
        <w:left w:val="none" w:sz="0" w:space="0" w:color="auto"/>
        <w:bottom w:val="none" w:sz="0" w:space="0" w:color="auto"/>
        <w:right w:val="none" w:sz="0" w:space="0" w:color="auto"/>
      </w:divBdr>
    </w:div>
    <w:div w:id="378630522">
      <w:bodyDiv w:val="1"/>
      <w:marLeft w:val="0"/>
      <w:marRight w:val="0"/>
      <w:marTop w:val="0"/>
      <w:marBottom w:val="0"/>
      <w:divBdr>
        <w:top w:val="none" w:sz="0" w:space="0" w:color="auto"/>
        <w:left w:val="none" w:sz="0" w:space="0" w:color="auto"/>
        <w:bottom w:val="none" w:sz="0" w:space="0" w:color="auto"/>
        <w:right w:val="none" w:sz="0" w:space="0" w:color="auto"/>
      </w:divBdr>
    </w:div>
    <w:div w:id="386688505">
      <w:bodyDiv w:val="1"/>
      <w:marLeft w:val="0"/>
      <w:marRight w:val="0"/>
      <w:marTop w:val="0"/>
      <w:marBottom w:val="0"/>
      <w:divBdr>
        <w:top w:val="none" w:sz="0" w:space="0" w:color="auto"/>
        <w:left w:val="none" w:sz="0" w:space="0" w:color="auto"/>
        <w:bottom w:val="none" w:sz="0" w:space="0" w:color="auto"/>
        <w:right w:val="none" w:sz="0" w:space="0" w:color="auto"/>
      </w:divBdr>
    </w:div>
    <w:div w:id="387848140">
      <w:bodyDiv w:val="1"/>
      <w:marLeft w:val="0"/>
      <w:marRight w:val="0"/>
      <w:marTop w:val="0"/>
      <w:marBottom w:val="0"/>
      <w:divBdr>
        <w:top w:val="none" w:sz="0" w:space="0" w:color="auto"/>
        <w:left w:val="none" w:sz="0" w:space="0" w:color="auto"/>
        <w:bottom w:val="none" w:sz="0" w:space="0" w:color="auto"/>
        <w:right w:val="none" w:sz="0" w:space="0" w:color="auto"/>
      </w:divBdr>
    </w:div>
    <w:div w:id="392234764">
      <w:bodyDiv w:val="1"/>
      <w:marLeft w:val="0"/>
      <w:marRight w:val="0"/>
      <w:marTop w:val="0"/>
      <w:marBottom w:val="0"/>
      <w:divBdr>
        <w:top w:val="none" w:sz="0" w:space="0" w:color="auto"/>
        <w:left w:val="none" w:sz="0" w:space="0" w:color="auto"/>
        <w:bottom w:val="none" w:sz="0" w:space="0" w:color="auto"/>
        <w:right w:val="none" w:sz="0" w:space="0" w:color="auto"/>
      </w:divBdr>
    </w:div>
    <w:div w:id="400522504">
      <w:bodyDiv w:val="1"/>
      <w:marLeft w:val="0"/>
      <w:marRight w:val="0"/>
      <w:marTop w:val="0"/>
      <w:marBottom w:val="0"/>
      <w:divBdr>
        <w:top w:val="none" w:sz="0" w:space="0" w:color="auto"/>
        <w:left w:val="none" w:sz="0" w:space="0" w:color="auto"/>
        <w:bottom w:val="none" w:sz="0" w:space="0" w:color="auto"/>
        <w:right w:val="none" w:sz="0" w:space="0" w:color="auto"/>
      </w:divBdr>
    </w:div>
    <w:div w:id="404496555">
      <w:bodyDiv w:val="1"/>
      <w:marLeft w:val="0"/>
      <w:marRight w:val="0"/>
      <w:marTop w:val="0"/>
      <w:marBottom w:val="0"/>
      <w:divBdr>
        <w:top w:val="none" w:sz="0" w:space="0" w:color="auto"/>
        <w:left w:val="none" w:sz="0" w:space="0" w:color="auto"/>
        <w:bottom w:val="none" w:sz="0" w:space="0" w:color="auto"/>
        <w:right w:val="none" w:sz="0" w:space="0" w:color="auto"/>
      </w:divBdr>
    </w:div>
    <w:div w:id="405762073">
      <w:bodyDiv w:val="1"/>
      <w:marLeft w:val="0"/>
      <w:marRight w:val="0"/>
      <w:marTop w:val="0"/>
      <w:marBottom w:val="0"/>
      <w:divBdr>
        <w:top w:val="none" w:sz="0" w:space="0" w:color="auto"/>
        <w:left w:val="none" w:sz="0" w:space="0" w:color="auto"/>
        <w:bottom w:val="none" w:sz="0" w:space="0" w:color="auto"/>
        <w:right w:val="none" w:sz="0" w:space="0" w:color="auto"/>
      </w:divBdr>
    </w:div>
    <w:div w:id="412318231">
      <w:bodyDiv w:val="1"/>
      <w:marLeft w:val="0"/>
      <w:marRight w:val="0"/>
      <w:marTop w:val="0"/>
      <w:marBottom w:val="0"/>
      <w:divBdr>
        <w:top w:val="none" w:sz="0" w:space="0" w:color="auto"/>
        <w:left w:val="none" w:sz="0" w:space="0" w:color="auto"/>
        <w:bottom w:val="none" w:sz="0" w:space="0" w:color="auto"/>
        <w:right w:val="none" w:sz="0" w:space="0" w:color="auto"/>
      </w:divBdr>
    </w:div>
    <w:div w:id="449933521">
      <w:bodyDiv w:val="1"/>
      <w:marLeft w:val="0"/>
      <w:marRight w:val="0"/>
      <w:marTop w:val="0"/>
      <w:marBottom w:val="0"/>
      <w:divBdr>
        <w:top w:val="none" w:sz="0" w:space="0" w:color="auto"/>
        <w:left w:val="none" w:sz="0" w:space="0" w:color="auto"/>
        <w:bottom w:val="none" w:sz="0" w:space="0" w:color="auto"/>
        <w:right w:val="none" w:sz="0" w:space="0" w:color="auto"/>
      </w:divBdr>
    </w:div>
    <w:div w:id="478232069">
      <w:bodyDiv w:val="1"/>
      <w:marLeft w:val="0"/>
      <w:marRight w:val="0"/>
      <w:marTop w:val="0"/>
      <w:marBottom w:val="0"/>
      <w:divBdr>
        <w:top w:val="none" w:sz="0" w:space="0" w:color="auto"/>
        <w:left w:val="none" w:sz="0" w:space="0" w:color="auto"/>
        <w:bottom w:val="none" w:sz="0" w:space="0" w:color="auto"/>
        <w:right w:val="none" w:sz="0" w:space="0" w:color="auto"/>
      </w:divBdr>
    </w:div>
    <w:div w:id="485052704">
      <w:bodyDiv w:val="1"/>
      <w:marLeft w:val="0"/>
      <w:marRight w:val="0"/>
      <w:marTop w:val="0"/>
      <w:marBottom w:val="0"/>
      <w:divBdr>
        <w:top w:val="none" w:sz="0" w:space="0" w:color="auto"/>
        <w:left w:val="none" w:sz="0" w:space="0" w:color="auto"/>
        <w:bottom w:val="none" w:sz="0" w:space="0" w:color="auto"/>
        <w:right w:val="none" w:sz="0" w:space="0" w:color="auto"/>
      </w:divBdr>
    </w:div>
    <w:div w:id="499084007">
      <w:bodyDiv w:val="1"/>
      <w:marLeft w:val="0"/>
      <w:marRight w:val="0"/>
      <w:marTop w:val="0"/>
      <w:marBottom w:val="0"/>
      <w:divBdr>
        <w:top w:val="none" w:sz="0" w:space="0" w:color="auto"/>
        <w:left w:val="none" w:sz="0" w:space="0" w:color="auto"/>
        <w:bottom w:val="none" w:sz="0" w:space="0" w:color="auto"/>
        <w:right w:val="none" w:sz="0" w:space="0" w:color="auto"/>
      </w:divBdr>
    </w:div>
    <w:div w:id="510068746">
      <w:bodyDiv w:val="1"/>
      <w:marLeft w:val="0"/>
      <w:marRight w:val="0"/>
      <w:marTop w:val="0"/>
      <w:marBottom w:val="0"/>
      <w:divBdr>
        <w:top w:val="none" w:sz="0" w:space="0" w:color="auto"/>
        <w:left w:val="none" w:sz="0" w:space="0" w:color="auto"/>
        <w:bottom w:val="none" w:sz="0" w:space="0" w:color="auto"/>
        <w:right w:val="none" w:sz="0" w:space="0" w:color="auto"/>
      </w:divBdr>
    </w:div>
    <w:div w:id="603269034">
      <w:bodyDiv w:val="1"/>
      <w:marLeft w:val="0"/>
      <w:marRight w:val="0"/>
      <w:marTop w:val="0"/>
      <w:marBottom w:val="0"/>
      <w:divBdr>
        <w:top w:val="none" w:sz="0" w:space="0" w:color="auto"/>
        <w:left w:val="none" w:sz="0" w:space="0" w:color="auto"/>
        <w:bottom w:val="none" w:sz="0" w:space="0" w:color="auto"/>
        <w:right w:val="none" w:sz="0" w:space="0" w:color="auto"/>
      </w:divBdr>
    </w:div>
    <w:div w:id="626854279">
      <w:bodyDiv w:val="1"/>
      <w:marLeft w:val="0"/>
      <w:marRight w:val="0"/>
      <w:marTop w:val="0"/>
      <w:marBottom w:val="0"/>
      <w:divBdr>
        <w:top w:val="none" w:sz="0" w:space="0" w:color="auto"/>
        <w:left w:val="none" w:sz="0" w:space="0" w:color="auto"/>
        <w:bottom w:val="none" w:sz="0" w:space="0" w:color="auto"/>
        <w:right w:val="none" w:sz="0" w:space="0" w:color="auto"/>
      </w:divBdr>
    </w:div>
    <w:div w:id="641157891">
      <w:bodyDiv w:val="1"/>
      <w:marLeft w:val="0"/>
      <w:marRight w:val="0"/>
      <w:marTop w:val="0"/>
      <w:marBottom w:val="0"/>
      <w:divBdr>
        <w:top w:val="none" w:sz="0" w:space="0" w:color="auto"/>
        <w:left w:val="none" w:sz="0" w:space="0" w:color="auto"/>
        <w:bottom w:val="none" w:sz="0" w:space="0" w:color="auto"/>
        <w:right w:val="none" w:sz="0" w:space="0" w:color="auto"/>
      </w:divBdr>
    </w:div>
    <w:div w:id="649099490">
      <w:bodyDiv w:val="1"/>
      <w:marLeft w:val="0"/>
      <w:marRight w:val="0"/>
      <w:marTop w:val="0"/>
      <w:marBottom w:val="0"/>
      <w:divBdr>
        <w:top w:val="none" w:sz="0" w:space="0" w:color="auto"/>
        <w:left w:val="none" w:sz="0" w:space="0" w:color="auto"/>
        <w:bottom w:val="none" w:sz="0" w:space="0" w:color="auto"/>
        <w:right w:val="none" w:sz="0" w:space="0" w:color="auto"/>
      </w:divBdr>
    </w:div>
    <w:div w:id="649790105">
      <w:bodyDiv w:val="1"/>
      <w:marLeft w:val="0"/>
      <w:marRight w:val="0"/>
      <w:marTop w:val="0"/>
      <w:marBottom w:val="0"/>
      <w:divBdr>
        <w:top w:val="none" w:sz="0" w:space="0" w:color="auto"/>
        <w:left w:val="none" w:sz="0" w:space="0" w:color="auto"/>
        <w:bottom w:val="none" w:sz="0" w:space="0" w:color="auto"/>
        <w:right w:val="none" w:sz="0" w:space="0" w:color="auto"/>
      </w:divBdr>
    </w:div>
    <w:div w:id="659965099">
      <w:bodyDiv w:val="1"/>
      <w:marLeft w:val="0"/>
      <w:marRight w:val="0"/>
      <w:marTop w:val="0"/>
      <w:marBottom w:val="0"/>
      <w:divBdr>
        <w:top w:val="none" w:sz="0" w:space="0" w:color="auto"/>
        <w:left w:val="none" w:sz="0" w:space="0" w:color="auto"/>
        <w:bottom w:val="none" w:sz="0" w:space="0" w:color="auto"/>
        <w:right w:val="none" w:sz="0" w:space="0" w:color="auto"/>
      </w:divBdr>
    </w:div>
    <w:div w:id="704138977">
      <w:bodyDiv w:val="1"/>
      <w:marLeft w:val="0"/>
      <w:marRight w:val="0"/>
      <w:marTop w:val="0"/>
      <w:marBottom w:val="0"/>
      <w:divBdr>
        <w:top w:val="none" w:sz="0" w:space="0" w:color="auto"/>
        <w:left w:val="none" w:sz="0" w:space="0" w:color="auto"/>
        <w:bottom w:val="none" w:sz="0" w:space="0" w:color="auto"/>
        <w:right w:val="none" w:sz="0" w:space="0" w:color="auto"/>
      </w:divBdr>
    </w:div>
    <w:div w:id="724567771">
      <w:bodyDiv w:val="1"/>
      <w:marLeft w:val="0"/>
      <w:marRight w:val="0"/>
      <w:marTop w:val="0"/>
      <w:marBottom w:val="0"/>
      <w:divBdr>
        <w:top w:val="none" w:sz="0" w:space="0" w:color="auto"/>
        <w:left w:val="none" w:sz="0" w:space="0" w:color="auto"/>
        <w:bottom w:val="none" w:sz="0" w:space="0" w:color="auto"/>
        <w:right w:val="none" w:sz="0" w:space="0" w:color="auto"/>
      </w:divBdr>
    </w:div>
    <w:div w:id="743338735">
      <w:bodyDiv w:val="1"/>
      <w:marLeft w:val="0"/>
      <w:marRight w:val="0"/>
      <w:marTop w:val="0"/>
      <w:marBottom w:val="0"/>
      <w:divBdr>
        <w:top w:val="none" w:sz="0" w:space="0" w:color="auto"/>
        <w:left w:val="none" w:sz="0" w:space="0" w:color="auto"/>
        <w:bottom w:val="none" w:sz="0" w:space="0" w:color="auto"/>
        <w:right w:val="none" w:sz="0" w:space="0" w:color="auto"/>
      </w:divBdr>
    </w:div>
    <w:div w:id="752972430">
      <w:bodyDiv w:val="1"/>
      <w:marLeft w:val="0"/>
      <w:marRight w:val="0"/>
      <w:marTop w:val="0"/>
      <w:marBottom w:val="0"/>
      <w:divBdr>
        <w:top w:val="none" w:sz="0" w:space="0" w:color="auto"/>
        <w:left w:val="none" w:sz="0" w:space="0" w:color="auto"/>
        <w:bottom w:val="none" w:sz="0" w:space="0" w:color="auto"/>
        <w:right w:val="none" w:sz="0" w:space="0" w:color="auto"/>
      </w:divBdr>
    </w:div>
    <w:div w:id="767962636">
      <w:bodyDiv w:val="1"/>
      <w:marLeft w:val="0"/>
      <w:marRight w:val="0"/>
      <w:marTop w:val="0"/>
      <w:marBottom w:val="0"/>
      <w:divBdr>
        <w:top w:val="none" w:sz="0" w:space="0" w:color="auto"/>
        <w:left w:val="none" w:sz="0" w:space="0" w:color="auto"/>
        <w:bottom w:val="none" w:sz="0" w:space="0" w:color="auto"/>
        <w:right w:val="none" w:sz="0" w:space="0" w:color="auto"/>
      </w:divBdr>
    </w:div>
    <w:div w:id="768355877">
      <w:bodyDiv w:val="1"/>
      <w:marLeft w:val="0"/>
      <w:marRight w:val="0"/>
      <w:marTop w:val="0"/>
      <w:marBottom w:val="0"/>
      <w:divBdr>
        <w:top w:val="none" w:sz="0" w:space="0" w:color="auto"/>
        <w:left w:val="none" w:sz="0" w:space="0" w:color="auto"/>
        <w:bottom w:val="none" w:sz="0" w:space="0" w:color="auto"/>
        <w:right w:val="none" w:sz="0" w:space="0" w:color="auto"/>
      </w:divBdr>
    </w:div>
    <w:div w:id="775518275">
      <w:bodyDiv w:val="1"/>
      <w:marLeft w:val="0"/>
      <w:marRight w:val="0"/>
      <w:marTop w:val="0"/>
      <w:marBottom w:val="0"/>
      <w:divBdr>
        <w:top w:val="none" w:sz="0" w:space="0" w:color="auto"/>
        <w:left w:val="none" w:sz="0" w:space="0" w:color="auto"/>
        <w:bottom w:val="none" w:sz="0" w:space="0" w:color="auto"/>
        <w:right w:val="none" w:sz="0" w:space="0" w:color="auto"/>
      </w:divBdr>
    </w:div>
    <w:div w:id="782186020">
      <w:bodyDiv w:val="1"/>
      <w:marLeft w:val="0"/>
      <w:marRight w:val="0"/>
      <w:marTop w:val="0"/>
      <w:marBottom w:val="0"/>
      <w:divBdr>
        <w:top w:val="none" w:sz="0" w:space="0" w:color="auto"/>
        <w:left w:val="none" w:sz="0" w:space="0" w:color="auto"/>
        <w:bottom w:val="none" w:sz="0" w:space="0" w:color="auto"/>
        <w:right w:val="none" w:sz="0" w:space="0" w:color="auto"/>
      </w:divBdr>
    </w:div>
    <w:div w:id="789864848">
      <w:bodyDiv w:val="1"/>
      <w:marLeft w:val="0"/>
      <w:marRight w:val="0"/>
      <w:marTop w:val="0"/>
      <w:marBottom w:val="0"/>
      <w:divBdr>
        <w:top w:val="none" w:sz="0" w:space="0" w:color="auto"/>
        <w:left w:val="none" w:sz="0" w:space="0" w:color="auto"/>
        <w:bottom w:val="none" w:sz="0" w:space="0" w:color="auto"/>
        <w:right w:val="none" w:sz="0" w:space="0" w:color="auto"/>
      </w:divBdr>
    </w:div>
    <w:div w:id="814106683">
      <w:bodyDiv w:val="1"/>
      <w:marLeft w:val="0"/>
      <w:marRight w:val="0"/>
      <w:marTop w:val="0"/>
      <w:marBottom w:val="0"/>
      <w:divBdr>
        <w:top w:val="none" w:sz="0" w:space="0" w:color="auto"/>
        <w:left w:val="none" w:sz="0" w:space="0" w:color="auto"/>
        <w:bottom w:val="none" w:sz="0" w:space="0" w:color="auto"/>
        <w:right w:val="none" w:sz="0" w:space="0" w:color="auto"/>
      </w:divBdr>
    </w:div>
    <w:div w:id="822431904">
      <w:bodyDiv w:val="1"/>
      <w:marLeft w:val="0"/>
      <w:marRight w:val="0"/>
      <w:marTop w:val="0"/>
      <w:marBottom w:val="0"/>
      <w:divBdr>
        <w:top w:val="none" w:sz="0" w:space="0" w:color="auto"/>
        <w:left w:val="none" w:sz="0" w:space="0" w:color="auto"/>
        <w:bottom w:val="none" w:sz="0" w:space="0" w:color="auto"/>
        <w:right w:val="none" w:sz="0" w:space="0" w:color="auto"/>
      </w:divBdr>
    </w:div>
    <w:div w:id="833911897">
      <w:bodyDiv w:val="1"/>
      <w:marLeft w:val="0"/>
      <w:marRight w:val="0"/>
      <w:marTop w:val="0"/>
      <w:marBottom w:val="0"/>
      <w:divBdr>
        <w:top w:val="none" w:sz="0" w:space="0" w:color="auto"/>
        <w:left w:val="none" w:sz="0" w:space="0" w:color="auto"/>
        <w:bottom w:val="none" w:sz="0" w:space="0" w:color="auto"/>
        <w:right w:val="none" w:sz="0" w:space="0" w:color="auto"/>
      </w:divBdr>
    </w:div>
    <w:div w:id="867790261">
      <w:bodyDiv w:val="1"/>
      <w:marLeft w:val="0"/>
      <w:marRight w:val="0"/>
      <w:marTop w:val="0"/>
      <w:marBottom w:val="0"/>
      <w:divBdr>
        <w:top w:val="none" w:sz="0" w:space="0" w:color="auto"/>
        <w:left w:val="none" w:sz="0" w:space="0" w:color="auto"/>
        <w:bottom w:val="none" w:sz="0" w:space="0" w:color="auto"/>
        <w:right w:val="none" w:sz="0" w:space="0" w:color="auto"/>
      </w:divBdr>
    </w:div>
    <w:div w:id="882595083">
      <w:bodyDiv w:val="1"/>
      <w:marLeft w:val="0"/>
      <w:marRight w:val="0"/>
      <w:marTop w:val="0"/>
      <w:marBottom w:val="0"/>
      <w:divBdr>
        <w:top w:val="none" w:sz="0" w:space="0" w:color="auto"/>
        <w:left w:val="none" w:sz="0" w:space="0" w:color="auto"/>
        <w:bottom w:val="none" w:sz="0" w:space="0" w:color="auto"/>
        <w:right w:val="none" w:sz="0" w:space="0" w:color="auto"/>
      </w:divBdr>
    </w:div>
    <w:div w:id="894661855">
      <w:bodyDiv w:val="1"/>
      <w:marLeft w:val="0"/>
      <w:marRight w:val="0"/>
      <w:marTop w:val="0"/>
      <w:marBottom w:val="0"/>
      <w:divBdr>
        <w:top w:val="none" w:sz="0" w:space="0" w:color="auto"/>
        <w:left w:val="none" w:sz="0" w:space="0" w:color="auto"/>
        <w:bottom w:val="none" w:sz="0" w:space="0" w:color="auto"/>
        <w:right w:val="none" w:sz="0" w:space="0" w:color="auto"/>
      </w:divBdr>
    </w:div>
    <w:div w:id="895242556">
      <w:bodyDiv w:val="1"/>
      <w:marLeft w:val="0"/>
      <w:marRight w:val="0"/>
      <w:marTop w:val="0"/>
      <w:marBottom w:val="0"/>
      <w:divBdr>
        <w:top w:val="none" w:sz="0" w:space="0" w:color="auto"/>
        <w:left w:val="none" w:sz="0" w:space="0" w:color="auto"/>
        <w:bottom w:val="none" w:sz="0" w:space="0" w:color="auto"/>
        <w:right w:val="none" w:sz="0" w:space="0" w:color="auto"/>
      </w:divBdr>
    </w:div>
    <w:div w:id="908072802">
      <w:bodyDiv w:val="1"/>
      <w:marLeft w:val="0"/>
      <w:marRight w:val="0"/>
      <w:marTop w:val="0"/>
      <w:marBottom w:val="0"/>
      <w:divBdr>
        <w:top w:val="none" w:sz="0" w:space="0" w:color="auto"/>
        <w:left w:val="none" w:sz="0" w:space="0" w:color="auto"/>
        <w:bottom w:val="none" w:sz="0" w:space="0" w:color="auto"/>
        <w:right w:val="none" w:sz="0" w:space="0" w:color="auto"/>
      </w:divBdr>
    </w:div>
    <w:div w:id="911888134">
      <w:bodyDiv w:val="1"/>
      <w:marLeft w:val="0"/>
      <w:marRight w:val="0"/>
      <w:marTop w:val="0"/>
      <w:marBottom w:val="0"/>
      <w:divBdr>
        <w:top w:val="none" w:sz="0" w:space="0" w:color="auto"/>
        <w:left w:val="none" w:sz="0" w:space="0" w:color="auto"/>
        <w:bottom w:val="none" w:sz="0" w:space="0" w:color="auto"/>
        <w:right w:val="none" w:sz="0" w:space="0" w:color="auto"/>
      </w:divBdr>
    </w:div>
    <w:div w:id="923337797">
      <w:bodyDiv w:val="1"/>
      <w:marLeft w:val="0"/>
      <w:marRight w:val="0"/>
      <w:marTop w:val="0"/>
      <w:marBottom w:val="0"/>
      <w:divBdr>
        <w:top w:val="none" w:sz="0" w:space="0" w:color="auto"/>
        <w:left w:val="none" w:sz="0" w:space="0" w:color="auto"/>
        <w:bottom w:val="none" w:sz="0" w:space="0" w:color="auto"/>
        <w:right w:val="none" w:sz="0" w:space="0" w:color="auto"/>
      </w:divBdr>
    </w:div>
    <w:div w:id="925456470">
      <w:bodyDiv w:val="1"/>
      <w:marLeft w:val="0"/>
      <w:marRight w:val="0"/>
      <w:marTop w:val="0"/>
      <w:marBottom w:val="0"/>
      <w:divBdr>
        <w:top w:val="none" w:sz="0" w:space="0" w:color="auto"/>
        <w:left w:val="none" w:sz="0" w:space="0" w:color="auto"/>
        <w:bottom w:val="none" w:sz="0" w:space="0" w:color="auto"/>
        <w:right w:val="none" w:sz="0" w:space="0" w:color="auto"/>
      </w:divBdr>
    </w:div>
    <w:div w:id="940835687">
      <w:bodyDiv w:val="1"/>
      <w:marLeft w:val="0"/>
      <w:marRight w:val="0"/>
      <w:marTop w:val="0"/>
      <w:marBottom w:val="0"/>
      <w:divBdr>
        <w:top w:val="none" w:sz="0" w:space="0" w:color="auto"/>
        <w:left w:val="none" w:sz="0" w:space="0" w:color="auto"/>
        <w:bottom w:val="none" w:sz="0" w:space="0" w:color="auto"/>
        <w:right w:val="none" w:sz="0" w:space="0" w:color="auto"/>
      </w:divBdr>
    </w:div>
    <w:div w:id="944775610">
      <w:bodyDiv w:val="1"/>
      <w:marLeft w:val="0"/>
      <w:marRight w:val="0"/>
      <w:marTop w:val="0"/>
      <w:marBottom w:val="0"/>
      <w:divBdr>
        <w:top w:val="none" w:sz="0" w:space="0" w:color="auto"/>
        <w:left w:val="none" w:sz="0" w:space="0" w:color="auto"/>
        <w:bottom w:val="none" w:sz="0" w:space="0" w:color="auto"/>
        <w:right w:val="none" w:sz="0" w:space="0" w:color="auto"/>
      </w:divBdr>
    </w:div>
    <w:div w:id="949356950">
      <w:bodyDiv w:val="1"/>
      <w:marLeft w:val="0"/>
      <w:marRight w:val="0"/>
      <w:marTop w:val="0"/>
      <w:marBottom w:val="0"/>
      <w:divBdr>
        <w:top w:val="none" w:sz="0" w:space="0" w:color="auto"/>
        <w:left w:val="none" w:sz="0" w:space="0" w:color="auto"/>
        <w:bottom w:val="none" w:sz="0" w:space="0" w:color="auto"/>
        <w:right w:val="none" w:sz="0" w:space="0" w:color="auto"/>
      </w:divBdr>
    </w:div>
    <w:div w:id="953439024">
      <w:bodyDiv w:val="1"/>
      <w:marLeft w:val="0"/>
      <w:marRight w:val="0"/>
      <w:marTop w:val="0"/>
      <w:marBottom w:val="0"/>
      <w:divBdr>
        <w:top w:val="none" w:sz="0" w:space="0" w:color="auto"/>
        <w:left w:val="none" w:sz="0" w:space="0" w:color="auto"/>
        <w:bottom w:val="none" w:sz="0" w:space="0" w:color="auto"/>
        <w:right w:val="none" w:sz="0" w:space="0" w:color="auto"/>
      </w:divBdr>
    </w:div>
    <w:div w:id="956838033">
      <w:bodyDiv w:val="1"/>
      <w:marLeft w:val="0"/>
      <w:marRight w:val="0"/>
      <w:marTop w:val="0"/>
      <w:marBottom w:val="0"/>
      <w:divBdr>
        <w:top w:val="none" w:sz="0" w:space="0" w:color="auto"/>
        <w:left w:val="none" w:sz="0" w:space="0" w:color="auto"/>
        <w:bottom w:val="none" w:sz="0" w:space="0" w:color="auto"/>
        <w:right w:val="none" w:sz="0" w:space="0" w:color="auto"/>
      </w:divBdr>
    </w:div>
    <w:div w:id="957837583">
      <w:bodyDiv w:val="1"/>
      <w:marLeft w:val="0"/>
      <w:marRight w:val="0"/>
      <w:marTop w:val="0"/>
      <w:marBottom w:val="0"/>
      <w:divBdr>
        <w:top w:val="none" w:sz="0" w:space="0" w:color="auto"/>
        <w:left w:val="none" w:sz="0" w:space="0" w:color="auto"/>
        <w:bottom w:val="none" w:sz="0" w:space="0" w:color="auto"/>
        <w:right w:val="none" w:sz="0" w:space="0" w:color="auto"/>
      </w:divBdr>
    </w:div>
    <w:div w:id="966545943">
      <w:bodyDiv w:val="1"/>
      <w:marLeft w:val="0"/>
      <w:marRight w:val="0"/>
      <w:marTop w:val="0"/>
      <w:marBottom w:val="0"/>
      <w:divBdr>
        <w:top w:val="none" w:sz="0" w:space="0" w:color="auto"/>
        <w:left w:val="none" w:sz="0" w:space="0" w:color="auto"/>
        <w:bottom w:val="none" w:sz="0" w:space="0" w:color="auto"/>
        <w:right w:val="none" w:sz="0" w:space="0" w:color="auto"/>
      </w:divBdr>
    </w:div>
    <w:div w:id="967858817">
      <w:bodyDiv w:val="1"/>
      <w:marLeft w:val="0"/>
      <w:marRight w:val="0"/>
      <w:marTop w:val="0"/>
      <w:marBottom w:val="0"/>
      <w:divBdr>
        <w:top w:val="none" w:sz="0" w:space="0" w:color="auto"/>
        <w:left w:val="none" w:sz="0" w:space="0" w:color="auto"/>
        <w:bottom w:val="none" w:sz="0" w:space="0" w:color="auto"/>
        <w:right w:val="none" w:sz="0" w:space="0" w:color="auto"/>
      </w:divBdr>
    </w:div>
    <w:div w:id="982662968">
      <w:bodyDiv w:val="1"/>
      <w:marLeft w:val="0"/>
      <w:marRight w:val="0"/>
      <w:marTop w:val="0"/>
      <w:marBottom w:val="0"/>
      <w:divBdr>
        <w:top w:val="none" w:sz="0" w:space="0" w:color="auto"/>
        <w:left w:val="none" w:sz="0" w:space="0" w:color="auto"/>
        <w:bottom w:val="none" w:sz="0" w:space="0" w:color="auto"/>
        <w:right w:val="none" w:sz="0" w:space="0" w:color="auto"/>
      </w:divBdr>
    </w:div>
    <w:div w:id="983654534">
      <w:bodyDiv w:val="1"/>
      <w:marLeft w:val="0"/>
      <w:marRight w:val="0"/>
      <w:marTop w:val="0"/>
      <w:marBottom w:val="0"/>
      <w:divBdr>
        <w:top w:val="none" w:sz="0" w:space="0" w:color="auto"/>
        <w:left w:val="none" w:sz="0" w:space="0" w:color="auto"/>
        <w:bottom w:val="none" w:sz="0" w:space="0" w:color="auto"/>
        <w:right w:val="none" w:sz="0" w:space="0" w:color="auto"/>
      </w:divBdr>
    </w:div>
    <w:div w:id="1014502604">
      <w:bodyDiv w:val="1"/>
      <w:marLeft w:val="0"/>
      <w:marRight w:val="0"/>
      <w:marTop w:val="0"/>
      <w:marBottom w:val="0"/>
      <w:divBdr>
        <w:top w:val="none" w:sz="0" w:space="0" w:color="auto"/>
        <w:left w:val="none" w:sz="0" w:space="0" w:color="auto"/>
        <w:bottom w:val="none" w:sz="0" w:space="0" w:color="auto"/>
        <w:right w:val="none" w:sz="0" w:space="0" w:color="auto"/>
      </w:divBdr>
    </w:div>
    <w:div w:id="1017004283">
      <w:bodyDiv w:val="1"/>
      <w:marLeft w:val="0"/>
      <w:marRight w:val="0"/>
      <w:marTop w:val="0"/>
      <w:marBottom w:val="0"/>
      <w:divBdr>
        <w:top w:val="none" w:sz="0" w:space="0" w:color="auto"/>
        <w:left w:val="none" w:sz="0" w:space="0" w:color="auto"/>
        <w:bottom w:val="none" w:sz="0" w:space="0" w:color="auto"/>
        <w:right w:val="none" w:sz="0" w:space="0" w:color="auto"/>
      </w:divBdr>
    </w:div>
    <w:div w:id="1027293575">
      <w:bodyDiv w:val="1"/>
      <w:marLeft w:val="0"/>
      <w:marRight w:val="0"/>
      <w:marTop w:val="0"/>
      <w:marBottom w:val="0"/>
      <w:divBdr>
        <w:top w:val="none" w:sz="0" w:space="0" w:color="auto"/>
        <w:left w:val="none" w:sz="0" w:space="0" w:color="auto"/>
        <w:bottom w:val="none" w:sz="0" w:space="0" w:color="auto"/>
        <w:right w:val="none" w:sz="0" w:space="0" w:color="auto"/>
      </w:divBdr>
    </w:div>
    <w:div w:id="1037967085">
      <w:bodyDiv w:val="1"/>
      <w:marLeft w:val="0"/>
      <w:marRight w:val="0"/>
      <w:marTop w:val="0"/>
      <w:marBottom w:val="0"/>
      <w:divBdr>
        <w:top w:val="none" w:sz="0" w:space="0" w:color="auto"/>
        <w:left w:val="none" w:sz="0" w:space="0" w:color="auto"/>
        <w:bottom w:val="none" w:sz="0" w:space="0" w:color="auto"/>
        <w:right w:val="none" w:sz="0" w:space="0" w:color="auto"/>
      </w:divBdr>
    </w:div>
    <w:div w:id="1043821081">
      <w:bodyDiv w:val="1"/>
      <w:marLeft w:val="0"/>
      <w:marRight w:val="0"/>
      <w:marTop w:val="0"/>
      <w:marBottom w:val="0"/>
      <w:divBdr>
        <w:top w:val="none" w:sz="0" w:space="0" w:color="auto"/>
        <w:left w:val="none" w:sz="0" w:space="0" w:color="auto"/>
        <w:bottom w:val="none" w:sz="0" w:space="0" w:color="auto"/>
        <w:right w:val="none" w:sz="0" w:space="0" w:color="auto"/>
      </w:divBdr>
    </w:div>
    <w:div w:id="1044014513">
      <w:bodyDiv w:val="1"/>
      <w:marLeft w:val="0"/>
      <w:marRight w:val="0"/>
      <w:marTop w:val="0"/>
      <w:marBottom w:val="0"/>
      <w:divBdr>
        <w:top w:val="none" w:sz="0" w:space="0" w:color="auto"/>
        <w:left w:val="none" w:sz="0" w:space="0" w:color="auto"/>
        <w:bottom w:val="none" w:sz="0" w:space="0" w:color="auto"/>
        <w:right w:val="none" w:sz="0" w:space="0" w:color="auto"/>
      </w:divBdr>
    </w:div>
    <w:div w:id="1046874563">
      <w:bodyDiv w:val="1"/>
      <w:marLeft w:val="0"/>
      <w:marRight w:val="0"/>
      <w:marTop w:val="0"/>
      <w:marBottom w:val="0"/>
      <w:divBdr>
        <w:top w:val="none" w:sz="0" w:space="0" w:color="auto"/>
        <w:left w:val="none" w:sz="0" w:space="0" w:color="auto"/>
        <w:bottom w:val="none" w:sz="0" w:space="0" w:color="auto"/>
        <w:right w:val="none" w:sz="0" w:space="0" w:color="auto"/>
      </w:divBdr>
    </w:div>
    <w:div w:id="1051539248">
      <w:bodyDiv w:val="1"/>
      <w:marLeft w:val="0"/>
      <w:marRight w:val="0"/>
      <w:marTop w:val="0"/>
      <w:marBottom w:val="0"/>
      <w:divBdr>
        <w:top w:val="none" w:sz="0" w:space="0" w:color="auto"/>
        <w:left w:val="none" w:sz="0" w:space="0" w:color="auto"/>
        <w:bottom w:val="none" w:sz="0" w:space="0" w:color="auto"/>
        <w:right w:val="none" w:sz="0" w:space="0" w:color="auto"/>
      </w:divBdr>
    </w:div>
    <w:div w:id="1057708626">
      <w:bodyDiv w:val="1"/>
      <w:marLeft w:val="0"/>
      <w:marRight w:val="0"/>
      <w:marTop w:val="0"/>
      <w:marBottom w:val="0"/>
      <w:divBdr>
        <w:top w:val="none" w:sz="0" w:space="0" w:color="auto"/>
        <w:left w:val="none" w:sz="0" w:space="0" w:color="auto"/>
        <w:bottom w:val="none" w:sz="0" w:space="0" w:color="auto"/>
        <w:right w:val="none" w:sz="0" w:space="0" w:color="auto"/>
      </w:divBdr>
    </w:div>
    <w:div w:id="1076707150">
      <w:bodyDiv w:val="1"/>
      <w:marLeft w:val="0"/>
      <w:marRight w:val="0"/>
      <w:marTop w:val="0"/>
      <w:marBottom w:val="0"/>
      <w:divBdr>
        <w:top w:val="none" w:sz="0" w:space="0" w:color="auto"/>
        <w:left w:val="none" w:sz="0" w:space="0" w:color="auto"/>
        <w:bottom w:val="none" w:sz="0" w:space="0" w:color="auto"/>
        <w:right w:val="none" w:sz="0" w:space="0" w:color="auto"/>
      </w:divBdr>
    </w:div>
    <w:div w:id="1079791945">
      <w:bodyDiv w:val="1"/>
      <w:marLeft w:val="0"/>
      <w:marRight w:val="0"/>
      <w:marTop w:val="0"/>
      <w:marBottom w:val="0"/>
      <w:divBdr>
        <w:top w:val="none" w:sz="0" w:space="0" w:color="auto"/>
        <w:left w:val="none" w:sz="0" w:space="0" w:color="auto"/>
        <w:bottom w:val="none" w:sz="0" w:space="0" w:color="auto"/>
        <w:right w:val="none" w:sz="0" w:space="0" w:color="auto"/>
      </w:divBdr>
    </w:div>
    <w:div w:id="111687506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7649934">
      <w:bodyDiv w:val="1"/>
      <w:marLeft w:val="0"/>
      <w:marRight w:val="0"/>
      <w:marTop w:val="0"/>
      <w:marBottom w:val="0"/>
      <w:divBdr>
        <w:top w:val="none" w:sz="0" w:space="0" w:color="auto"/>
        <w:left w:val="none" w:sz="0" w:space="0" w:color="auto"/>
        <w:bottom w:val="none" w:sz="0" w:space="0" w:color="auto"/>
        <w:right w:val="none" w:sz="0" w:space="0" w:color="auto"/>
      </w:divBdr>
    </w:div>
    <w:div w:id="1140924689">
      <w:bodyDiv w:val="1"/>
      <w:marLeft w:val="0"/>
      <w:marRight w:val="0"/>
      <w:marTop w:val="0"/>
      <w:marBottom w:val="0"/>
      <w:divBdr>
        <w:top w:val="none" w:sz="0" w:space="0" w:color="auto"/>
        <w:left w:val="none" w:sz="0" w:space="0" w:color="auto"/>
        <w:bottom w:val="none" w:sz="0" w:space="0" w:color="auto"/>
        <w:right w:val="none" w:sz="0" w:space="0" w:color="auto"/>
      </w:divBdr>
    </w:div>
    <w:div w:id="1144540547">
      <w:bodyDiv w:val="1"/>
      <w:marLeft w:val="0"/>
      <w:marRight w:val="0"/>
      <w:marTop w:val="0"/>
      <w:marBottom w:val="0"/>
      <w:divBdr>
        <w:top w:val="none" w:sz="0" w:space="0" w:color="auto"/>
        <w:left w:val="none" w:sz="0" w:space="0" w:color="auto"/>
        <w:bottom w:val="none" w:sz="0" w:space="0" w:color="auto"/>
        <w:right w:val="none" w:sz="0" w:space="0" w:color="auto"/>
      </w:divBdr>
    </w:div>
    <w:div w:id="1154762349">
      <w:bodyDiv w:val="1"/>
      <w:marLeft w:val="0"/>
      <w:marRight w:val="0"/>
      <w:marTop w:val="0"/>
      <w:marBottom w:val="0"/>
      <w:divBdr>
        <w:top w:val="none" w:sz="0" w:space="0" w:color="auto"/>
        <w:left w:val="none" w:sz="0" w:space="0" w:color="auto"/>
        <w:bottom w:val="none" w:sz="0" w:space="0" w:color="auto"/>
        <w:right w:val="none" w:sz="0" w:space="0" w:color="auto"/>
      </w:divBdr>
    </w:div>
    <w:div w:id="1180701649">
      <w:bodyDiv w:val="1"/>
      <w:marLeft w:val="0"/>
      <w:marRight w:val="0"/>
      <w:marTop w:val="0"/>
      <w:marBottom w:val="0"/>
      <w:divBdr>
        <w:top w:val="none" w:sz="0" w:space="0" w:color="auto"/>
        <w:left w:val="none" w:sz="0" w:space="0" w:color="auto"/>
        <w:bottom w:val="none" w:sz="0" w:space="0" w:color="auto"/>
        <w:right w:val="none" w:sz="0" w:space="0" w:color="auto"/>
      </w:divBdr>
    </w:div>
    <w:div w:id="1190921319">
      <w:bodyDiv w:val="1"/>
      <w:marLeft w:val="0"/>
      <w:marRight w:val="0"/>
      <w:marTop w:val="0"/>
      <w:marBottom w:val="0"/>
      <w:divBdr>
        <w:top w:val="none" w:sz="0" w:space="0" w:color="auto"/>
        <w:left w:val="none" w:sz="0" w:space="0" w:color="auto"/>
        <w:bottom w:val="none" w:sz="0" w:space="0" w:color="auto"/>
        <w:right w:val="none" w:sz="0" w:space="0" w:color="auto"/>
      </w:divBdr>
    </w:div>
    <w:div w:id="1193104769">
      <w:bodyDiv w:val="1"/>
      <w:marLeft w:val="0"/>
      <w:marRight w:val="0"/>
      <w:marTop w:val="0"/>
      <w:marBottom w:val="0"/>
      <w:divBdr>
        <w:top w:val="none" w:sz="0" w:space="0" w:color="auto"/>
        <w:left w:val="none" w:sz="0" w:space="0" w:color="auto"/>
        <w:bottom w:val="none" w:sz="0" w:space="0" w:color="auto"/>
        <w:right w:val="none" w:sz="0" w:space="0" w:color="auto"/>
      </w:divBdr>
    </w:div>
    <w:div w:id="1196576438">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27491297">
      <w:bodyDiv w:val="1"/>
      <w:marLeft w:val="0"/>
      <w:marRight w:val="0"/>
      <w:marTop w:val="0"/>
      <w:marBottom w:val="0"/>
      <w:divBdr>
        <w:top w:val="none" w:sz="0" w:space="0" w:color="auto"/>
        <w:left w:val="none" w:sz="0" w:space="0" w:color="auto"/>
        <w:bottom w:val="none" w:sz="0" w:space="0" w:color="auto"/>
        <w:right w:val="none" w:sz="0" w:space="0" w:color="auto"/>
      </w:divBdr>
    </w:div>
    <w:div w:id="1244487148">
      <w:bodyDiv w:val="1"/>
      <w:marLeft w:val="0"/>
      <w:marRight w:val="0"/>
      <w:marTop w:val="0"/>
      <w:marBottom w:val="0"/>
      <w:divBdr>
        <w:top w:val="none" w:sz="0" w:space="0" w:color="auto"/>
        <w:left w:val="none" w:sz="0" w:space="0" w:color="auto"/>
        <w:bottom w:val="none" w:sz="0" w:space="0" w:color="auto"/>
        <w:right w:val="none" w:sz="0" w:space="0" w:color="auto"/>
      </w:divBdr>
    </w:div>
    <w:div w:id="1251089056">
      <w:bodyDiv w:val="1"/>
      <w:marLeft w:val="0"/>
      <w:marRight w:val="0"/>
      <w:marTop w:val="0"/>
      <w:marBottom w:val="0"/>
      <w:divBdr>
        <w:top w:val="none" w:sz="0" w:space="0" w:color="auto"/>
        <w:left w:val="none" w:sz="0" w:space="0" w:color="auto"/>
        <w:bottom w:val="none" w:sz="0" w:space="0" w:color="auto"/>
        <w:right w:val="none" w:sz="0" w:space="0" w:color="auto"/>
      </w:divBdr>
    </w:div>
    <w:div w:id="1261640916">
      <w:bodyDiv w:val="1"/>
      <w:marLeft w:val="0"/>
      <w:marRight w:val="0"/>
      <w:marTop w:val="0"/>
      <w:marBottom w:val="0"/>
      <w:divBdr>
        <w:top w:val="none" w:sz="0" w:space="0" w:color="auto"/>
        <w:left w:val="none" w:sz="0" w:space="0" w:color="auto"/>
        <w:bottom w:val="none" w:sz="0" w:space="0" w:color="auto"/>
        <w:right w:val="none" w:sz="0" w:space="0" w:color="auto"/>
      </w:divBdr>
    </w:div>
    <w:div w:id="1281062692">
      <w:bodyDiv w:val="1"/>
      <w:marLeft w:val="0"/>
      <w:marRight w:val="0"/>
      <w:marTop w:val="0"/>
      <w:marBottom w:val="0"/>
      <w:divBdr>
        <w:top w:val="none" w:sz="0" w:space="0" w:color="auto"/>
        <w:left w:val="none" w:sz="0" w:space="0" w:color="auto"/>
        <w:bottom w:val="none" w:sz="0" w:space="0" w:color="auto"/>
        <w:right w:val="none" w:sz="0" w:space="0" w:color="auto"/>
      </w:divBdr>
    </w:div>
    <w:div w:id="1282877038">
      <w:bodyDiv w:val="1"/>
      <w:marLeft w:val="0"/>
      <w:marRight w:val="0"/>
      <w:marTop w:val="0"/>
      <w:marBottom w:val="0"/>
      <w:divBdr>
        <w:top w:val="none" w:sz="0" w:space="0" w:color="auto"/>
        <w:left w:val="none" w:sz="0" w:space="0" w:color="auto"/>
        <w:bottom w:val="none" w:sz="0" w:space="0" w:color="auto"/>
        <w:right w:val="none" w:sz="0" w:space="0" w:color="auto"/>
      </w:divBdr>
    </w:div>
    <w:div w:id="1288008666">
      <w:bodyDiv w:val="1"/>
      <w:marLeft w:val="0"/>
      <w:marRight w:val="0"/>
      <w:marTop w:val="0"/>
      <w:marBottom w:val="0"/>
      <w:divBdr>
        <w:top w:val="none" w:sz="0" w:space="0" w:color="auto"/>
        <w:left w:val="none" w:sz="0" w:space="0" w:color="auto"/>
        <w:bottom w:val="none" w:sz="0" w:space="0" w:color="auto"/>
        <w:right w:val="none" w:sz="0" w:space="0" w:color="auto"/>
      </w:divBdr>
    </w:div>
    <w:div w:id="1288781408">
      <w:bodyDiv w:val="1"/>
      <w:marLeft w:val="0"/>
      <w:marRight w:val="0"/>
      <w:marTop w:val="0"/>
      <w:marBottom w:val="0"/>
      <w:divBdr>
        <w:top w:val="none" w:sz="0" w:space="0" w:color="auto"/>
        <w:left w:val="none" w:sz="0" w:space="0" w:color="auto"/>
        <w:bottom w:val="none" w:sz="0" w:space="0" w:color="auto"/>
        <w:right w:val="none" w:sz="0" w:space="0" w:color="auto"/>
      </w:divBdr>
    </w:div>
    <w:div w:id="1294218879">
      <w:bodyDiv w:val="1"/>
      <w:marLeft w:val="0"/>
      <w:marRight w:val="0"/>
      <w:marTop w:val="0"/>
      <w:marBottom w:val="0"/>
      <w:divBdr>
        <w:top w:val="none" w:sz="0" w:space="0" w:color="auto"/>
        <w:left w:val="none" w:sz="0" w:space="0" w:color="auto"/>
        <w:bottom w:val="none" w:sz="0" w:space="0" w:color="auto"/>
        <w:right w:val="none" w:sz="0" w:space="0" w:color="auto"/>
      </w:divBdr>
    </w:div>
    <w:div w:id="1295864804">
      <w:bodyDiv w:val="1"/>
      <w:marLeft w:val="0"/>
      <w:marRight w:val="0"/>
      <w:marTop w:val="0"/>
      <w:marBottom w:val="0"/>
      <w:divBdr>
        <w:top w:val="none" w:sz="0" w:space="0" w:color="auto"/>
        <w:left w:val="none" w:sz="0" w:space="0" w:color="auto"/>
        <w:bottom w:val="none" w:sz="0" w:space="0" w:color="auto"/>
        <w:right w:val="none" w:sz="0" w:space="0" w:color="auto"/>
      </w:divBdr>
    </w:div>
    <w:div w:id="1320694065">
      <w:bodyDiv w:val="1"/>
      <w:marLeft w:val="0"/>
      <w:marRight w:val="0"/>
      <w:marTop w:val="0"/>
      <w:marBottom w:val="0"/>
      <w:divBdr>
        <w:top w:val="none" w:sz="0" w:space="0" w:color="auto"/>
        <w:left w:val="none" w:sz="0" w:space="0" w:color="auto"/>
        <w:bottom w:val="none" w:sz="0" w:space="0" w:color="auto"/>
        <w:right w:val="none" w:sz="0" w:space="0" w:color="auto"/>
      </w:divBdr>
    </w:div>
    <w:div w:id="1324040533">
      <w:bodyDiv w:val="1"/>
      <w:marLeft w:val="0"/>
      <w:marRight w:val="0"/>
      <w:marTop w:val="0"/>
      <w:marBottom w:val="0"/>
      <w:divBdr>
        <w:top w:val="none" w:sz="0" w:space="0" w:color="auto"/>
        <w:left w:val="none" w:sz="0" w:space="0" w:color="auto"/>
        <w:bottom w:val="none" w:sz="0" w:space="0" w:color="auto"/>
        <w:right w:val="none" w:sz="0" w:space="0" w:color="auto"/>
      </w:divBdr>
    </w:div>
    <w:div w:id="1333802571">
      <w:bodyDiv w:val="1"/>
      <w:marLeft w:val="0"/>
      <w:marRight w:val="0"/>
      <w:marTop w:val="0"/>
      <w:marBottom w:val="0"/>
      <w:divBdr>
        <w:top w:val="none" w:sz="0" w:space="0" w:color="auto"/>
        <w:left w:val="none" w:sz="0" w:space="0" w:color="auto"/>
        <w:bottom w:val="none" w:sz="0" w:space="0" w:color="auto"/>
        <w:right w:val="none" w:sz="0" w:space="0" w:color="auto"/>
      </w:divBdr>
    </w:div>
    <w:div w:id="1387680214">
      <w:bodyDiv w:val="1"/>
      <w:marLeft w:val="0"/>
      <w:marRight w:val="0"/>
      <w:marTop w:val="0"/>
      <w:marBottom w:val="0"/>
      <w:divBdr>
        <w:top w:val="none" w:sz="0" w:space="0" w:color="auto"/>
        <w:left w:val="none" w:sz="0" w:space="0" w:color="auto"/>
        <w:bottom w:val="none" w:sz="0" w:space="0" w:color="auto"/>
        <w:right w:val="none" w:sz="0" w:space="0" w:color="auto"/>
      </w:divBdr>
    </w:div>
    <w:div w:id="1407534469">
      <w:bodyDiv w:val="1"/>
      <w:marLeft w:val="0"/>
      <w:marRight w:val="0"/>
      <w:marTop w:val="0"/>
      <w:marBottom w:val="0"/>
      <w:divBdr>
        <w:top w:val="none" w:sz="0" w:space="0" w:color="auto"/>
        <w:left w:val="none" w:sz="0" w:space="0" w:color="auto"/>
        <w:bottom w:val="none" w:sz="0" w:space="0" w:color="auto"/>
        <w:right w:val="none" w:sz="0" w:space="0" w:color="auto"/>
      </w:divBdr>
    </w:div>
    <w:div w:id="1414081918">
      <w:bodyDiv w:val="1"/>
      <w:marLeft w:val="0"/>
      <w:marRight w:val="0"/>
      <w:marTop w:val="0"/>
      <w:marBottom w:val="0"/>
      <w:divBdr>
        <w:top w:val="none" w:sz="0" w:space="0" w:color="auto"/>
        <w:left w:val="none" w:sz="0" w:space="0" w:color="auto"/>
        <w:bottom w:val="none" w:sz="0" w:space="0" w:color="auto"/>
        <w:right w:val="none" w:sz="0" w:space="0" w:color="auto"/>
      </w:divBdr>
    </w:div>
    <w:div w:id="1442411898">
      <w:bodyDiv w:val="1"/>
      <w:marLeft w:val="0"/>
      <w:marRight w:val="0"/>
      <w:marTop w:val="0"/>
      <w:marBottom w:val="0"/>
      <w:divBdr>
        <w:top w:val="none" w:sz="0" w:space="0" w:color="auto"/>
        <w:left w:val="none" w:sz="0" w:space="0" w:color="auto"/>
        <w:bottom w:val="none" w:sz="0" w:space="0" w:color="auto"/>
        <w:right w:val="none" w:sz="0" w:space="0" w:color="auto"/>
      </w:divBdr>
    </w:div>
    <w:div w:id="1456950571">
      <w:bodyDiv w:val="1"/>
      <w:marLeft w:val="0"/>
      <w:marRight w:val="0"/>
      <w:marTop w:val="0"/>
      <w:marBottom w:val="0"/>
      <w:divBdr>
        <w:top w:val="none" w:sz="0" w:space="0" w:color="auto"/>
        <w:left w:val="none" w:sz="0" w:space="0" w:color="auto"/>
        <w:bottom w:val="none" w:sz="0" w:space="0" w:color="auto"/>
        <w:right w:val="none" w:sz="0" w:space="0" w:color="auto"/>
      </w:divBdr>
    </w:div>
    <w:div w:id="1459882714">
      <w:bodyDiv w:val="1"/>
      <w:marLeft w:val="0"/>
      <w:marRight w:val="0"/>
      <w:marTop w:val="0"/>
      <w:marBottom w:val="0"/>
      <w:divBdr>
        <w:top w:val="none" w:sz="0" w:space="0" w:color="auto"/>
        <w:left w:val="none" w:sz="0" w:space="0" w:color="auto"/>
        <w:bottom w:val="none" w:sz="0" w:space="0" w:color="auto"/>
        <w:right w:val="none" w:sz="0" w:space="0" w:color="auto"/>
      </w:divBdr>
    </w:div>
    <w:div w:id="1478913575">
      <w:bodyDiv w:val="1"/>
      <w:marLeft w:val="0"/>
      <w:marRight w:val="0"/>
      <w:marTop w:val="0"/>
      <w:marBottom w:val="0"/>
      <w:divBdr>
        <w:top w:val="none" w:sz="0" w:space="0" w:color="auto"/>
        <w:left w:val="none" w:sz="0" w:space="0" w:color="auto"/>
        <w:bottom w:val="none" w:sz="0" w:space="0" w:color="auto"/>
        <w:right w:val="none" w:sz="0" w:space="0" w:color="auto"/>
      </w:divBdr>
    </w:div>
    <w:div w:id="1502617915">
      <w:bodyDiv w:val="1"/>
      <w:marLeft w:val="0"/>
      <w:marRight w:val="0"/>
      <w:marTop w:val="0"/>
      <w:marBottom w:val="0"/>
      <w:divBdr>
        <w:top w:val="none" w:sz="0" w:space="0" w:color="auto"/>
        <w:left w:val="none" w:sz="0" w:space="0" w:color="auto"/>
        <w:bottom w:val="none" w:sz="0" w:space="0" w:color="auto"/>
        <w:right w:val="none" w:sz="0" w:space="0" w:color="auto"/>
      </w:divBdr>
    </w:div>
    <w:div w:id="1525899664">
      <w:bodyDiv w:val="1"/>
      <w:marLeft w:val="0"/>
      <w:marRight w:val="0"/>
      <w:marTop w:val="0"/>
      <w:marBottom w:val="0"/>
      <w:divBdr>
        <w:top w:val="none" w:sz="0" w:space="0" w:color="auto"/>
        <w:left w:val="none" w:sz="0" w:space="0" w:color="auto"/>
        <w:bottom w:val="none" w:sz="0" w:space="0" w:color="auto"/>
        <w:right w:val="none" w:sz="0" w:space="0" w:color="auto"/>
      </w:divBdr>
    </w:div>
    <w:div w:id="1541891541">
      <w:bodyDiv w:val="1"/>
      <w:marLeft w:val="0"/>
      <w:marRight w:val="0"/>
      <w:marTop w:val="0"/>
      <w:marBottom w:val="0"/>
      <w:divBdr>
        <w:top w:val="none" w:sz="0" w:space="0" w:color="auto"/>
        <w:left w:val="none" w:sz="0" w:space="0" w:color="auto"/>
        <w:bottom w:val="none" w:sz="0" w:space="0" w:color="auto"/>
        <w:right w:val="none" w:sz="0" w:space="0" w:color="auto"/>
      </w:divBdr>
    </w:div>
    <w:div w:id="1558936051">
      <w:bodyDiv w:val="1"/>
      <w:marLeft w:val="0"/>
      <w:marRight w:val="0"/>
      <w:marTop w:val="0"/>
      <w:marBottom w:val="0"/>
      <w:divBdr>
        <w:top w:val="none" w:sz="0" w:space="0" w:color="auto"/>
        <w:left w:val="none" w:sz="0" w:space="0" w:color="auto"/>
        <w:bottom w:val="none" w:sz="0" w:space="0" w:color="auto"/>
        <w:right w:val="none" w:sz="0" w:space="0" w:color="auto"/>
      </w:divBdr>
    </w:div>
    <w:div w:id="1562714535">
      <w:bodyDiv w:val="1"/>
      <w:marLeft w:val="0"/>
      <w:marRight w:val="0"/>
      <w:marTop w:val="0"/>
      <w:marBottom w:val="0"/>
      <w:divBdr>
        <w:top w:val="none" w:sz="0" w:space="0" w:color="auto"/>
        <w:left w:val="none" w:sz="0" w:space="0" w:color="auto"/>
        <w:bottom w:val="none" w:sz="0" w:space="0" w:color="auto"/>
        <w:right w:val="none" w:sz="0" w:space="0" w:color="auto"/>
      </w:divBdr>
    </w:div>
    <w:div w:id="1590112443">
      <w:bodyDiv w:val="1"/>
      <w:marLeft w:val="0"/>
      <w:marRight w:val="0"/>
      <w:marTop w:val="0"/>
      <w:marBottom w:val="0"/>
      <w:divBdr>
        <w:top w:val="none" w:sz="0" w:space="0" w:color="auto"/>
        <w:left w:val="none" w:sz="0" w:space="0" w:color="auto"/>
        <w:bottom w:val="none" w:sz="0" w:space="0" w:color="auto"/>
        <w:right w:val="none" w:sz="0" w:space="0" w:color="auto"/>
      </w:divBdr>
    </w:div>
    <w:div w:id="1620456961">
      <w:bodyDiv w:val="1"/>
      <w:marLeft w:val="0"/>
      <w:marRight w:val="0"/>
      <w:marTop w:val="0"/>
      <w:marBottom w:val="0"/>
      <w:divBdr>
        <w:top w:val="none" w:sz="0" w:space="0" w:color="auto"/>
        <w:left w:val="none" w:sz="0" w:space="0" w:color="auto"/>
        <w:bottom w:val="none" w:sz="0" w:space="0" w:color="auto"/>
        <w:right w:val="none" w:sz="0" w:space="0" w:color="auto"/>
      </w:divBdr>
    </w:div>
    <w:div w:id="1640761992">
      <w:bodyDiv w:val="1"/>
      <w:marLeft w:val="0"/>
      <w:marRight w:val="0"/>
      <w:marTop w:val="0"/>
      <w:marBottom w:val="0"/>
      <w:divBdr>
        <w:top w:val="none" w:sz="0" w:space="0" w:color="auto"/>
        <w:left w:val="none" w:sz="0" w:space="0" w:color="auto"/>
        <w:bottom w:val="none" w:sz="0" w:space="0" w:color="auto"/>
        <w:right w:val="none" w:sz="0" w:space="0" w:color="auto"/>
      </w:divBdr>
    </w:div>
    <w:div w:id="1678340566">
      <w:bodyDiv w:val="1"/>
      <w:marLeft w:val="0"/>
      <w:marRight w:val="0"/>
      <w:marTop w:val="0"/>
      <w:marBottom w:val="0"/>
      <w:divBdr>
        <w:top w:val="none" w:sz="0" w:space="0" w:color="auto"/>
        <w:left w:val="none" w:sz="0" w:space="0" w:color="auto"/>
        <w:bottom w:val="none" w:sz="0" w:space="0" w:color="auto"/>
        <w:right w:val="none" w:sz="0" w:space="0" w:color="auto"/>
      </w:divBdr>
    </w:div>
    <w:div w:id="1678578364">
      <w:bodyDiv w:val="1"/>
      <w:marLeft w:val="0"/>
      <w:marRight w:val="0"/>
      <w:marTop w:val="0"/>
      <w:marBottom w:val="0"/>
      <w:divBdr>
        <w:top w:val="none" w:sz="0" w:space="0" w:color="auto"/>
        <w:left w:val="none" w:sz="0" w:space="0" w:color="auto"/>
        <w:bottom w:val="none" w:sz="0" w:space="0" w:color="auto"/>
        <w:right w:val="none" w:sz="0" w:space="0" w:color="auto"/>
      </w:divBdr>
    </w:div>
    <w:div w:id="1681737169">
      <w:bodyDiv w:val="1"/>
      <w:marLeft w:val="0"/>
      <w:marRight w:val="0"/>
      <w:marTop w:val="0"/>
      <w:marBottom w:val="0"/>
      <w:divBdr>
        <w:top w:val="none" w:sz="0" w:space="0" w:color="auto"/>
        <w:left w:val="none" w:sz="0" w:space="0" w:color="auto"/>
        <w:bottom w:val="none" w:sz="0" w:space="0" w:color="auto"/>
        <w:right w:val="none" w:sz="0" w:space="0" w:color="auto"/>
      </w:divBdr>
    </w:div>
    <w:div w:id="1688753661">
      <w:bodyDiv w:val="1"/>
      <w:marLeft w:val="0"/>
      <w:marRight w:val="0"/>
      <w:marTop w:val="0"/>
      <w:marBottom w:val="0"/>
      <w:divBdr>
        <w:top w:val="none" w:sz="0" w:space="0" w:color="auto"/>
        <w:left w:val="none" w:sz="0" w:space="0" w:color="auto"/>
        <w:bottom w:val="none" w:sz="0" w:space="0" w:color="auto"/>
        <w:right w:val="none" w:sz="0" w:space="0" w:color="auto"/>
      </w:divBdr>
    </w:div>
    <w:div w:id="1695111146">
      <w:bodyDiv w:val="1"/>
      <w:marLeft w:val="0"/>
      <w:marRight w:val="0"/>
      <w:marTop w:val="0"/>
      <w:marBottom w:val="0"/>
      <w:divBdr>
        <w:top w:val="none" w:sz="0" w:space="0" w:color="auto"/>
        <w:left w:val="none" w:sz="0" w:space="0" w:color="auto"/>
        <w:bottom w:val="none" w:sz="0" w:space="0" w:color="auto"/>
        <w:right w:val="none" w:sz="0" w:space="0" w:color="auto"/>
      </w:divBdr>
    </w:div>
    <w:div w:id="1701856437">
      <w:bodyDiv w:val="1"/>
      <w:marLeft w:val="0"/>
      <w:marRight w:val="0"/>
      <w:marTop w:val="0"/>
      <w:marBottom w:val="0"/>
      <w:divBdr>
        <w:top w:val="none" w:sz="0" w:space="0" w:color="auto"/>
        <w:left w:val="none" w:sz="0" w:space="0" w:color="auto"/>
        <w:bottom w:val="none" w:sz="0" w:space="0" w:color="auto"/>
        <w:right w:val="none" w:sz="0" w:space="0" w:color="auto"/>
      </w:divBdr>
    </w:div>
    <w:div w:id="1703362898">
      <w:bodyDiv w:val="1"/>
      <w:marLeft w:val="0"/>
      <w:marRight w:val="0"/>
      <w:marTop w:val="0"/>
      <w:marBottom w:val="0"/>
      <w:divBdr>
        <w:top w:val="none" w:sz="0" w:space="0" w:color="auto"/>
        <w:left w:val="none" w:sz="0" w:space="0" w:color="auto"/>
        <w:bottom w:val="none" w:sz="0" w:space="0" w:color="auto"/>
        <w:right w:val="none" w:sz="0" w:space="0" w:color="auto"/>
      </w:divBdr>
    </w:div>
    <w:div w:id="1709069706">
      <w:bodyDiv w:val="1"/>
      <w:marLeft w:val="0"/>
      <w:marRight w:val="0"/>
      <w:marTop w:val="0"/>
      <w:marBottom w:val="0"/>
      <w:divBdr>
        <w:top w:val="none" w:sz="0" w:space="0" w:color="auto"/>
        <w:left w:val="none" w:sz="0" w:space="0" w:color="auto"/>
        <w:bottom w:val="none" w:sz="0" w:space="0" w:color="auto"/>
        <w:right w:val="none" w:sz="0" w:space="0" w:color="auto"/>
      </w:divBdr>
    </w:div>
    <w:div w:id="1715497324">
      <w:bodyDiv w:val="1"/>
      <w:marLeft w:val="0"/>
      <w:marRight w:val="0"/>
      <w:marTop w:val="0"/>
      <w:marBottom w:val="0"/>
      <w:divBdr>
        <w:top w:val="none" w:sz="0" w:space="0" w:color="auto"/>
        <w:left w:val="none" w:sz="0" w:space="0" w:color="auto"/>
        <w:bottom w:val="none" w:sz="0" w:space="0" w:color="auto"/>
        <w:right w:val="none" w:sz="0" w:space="0" w:color="auto"/>
      </w:divBdr>
    </w:div>
    <w:div w:id="1738015765">
      <w:bodyDiv w:val="1"/>
      <w:marLeft w:val="0"/>
      <w:marRight w:val="0"/>
      <w:marTop w:val="0"/>
      <w:marBottom w:val="0"/>
      <w:divBdr>
        <w:top w:val="none" w:sz="0" w:space="0" w:color="auto"/>
        <w:left w:val="none" w:sz="0" w:space="0" w:color="auto"/>
        <w:bottom w:val="none" w:sz="0" w:space="0" w:color="auto"/>
        <w:right w:val="none" w:sz="0" w:space="0" w:color="auto"/>
      </w:divBdr>
    </w:div>
    <w:div w:id="1741172954">
      <w:bodyDiv w:val="1"/>
      <w:marLeft w:val="0"/>
      <w:marRight w:val="0"/>
      <w:marTop w:val="0"/>
      <w:marBottom w:val="0"/>
      <w:divBdr>
        <w:top w:val="none" w:sz="0" w:space="0" w:color="auto"/>
        <w:left w:val="none" w:sz="0" w:space="0" w:color="auto"/>
        <w:bottom w:val="none" w:sz="0" w:space="0" w:color="auto"/>
        <w:right w:val="none" w:sz="0" w:space="0" w:color="auto"/>
      </w:divBdr>
    </w:div>
    <w:div w:id="1771118063">
      <w:bodyDiv w:val="1"/>
      <w:marLeft w:val="0"/>
      <w:marRight w:val="0"/>
      <w:marTop w:val="0"/>
      <w:marBottom w:val="0"/>
      <w:divBdr>
        <w:top w:val="none" w:sz="0" w:space="0" w:color="auto"/>
        <w:left w:val="none" w:sz="0" w:space="0" w:color="auto"/>
        <w:bottom w:val="none" w:sz="0" w:space="0" w:color="auto"/>
        <w:right w:val="none" w:sz="0" w:space="0" w:color="auto"/>
      </w:divBdr>
    </w:div>
    <w:div w:id="1773550411">
      <w:bodyDiv w:val="1"/>
      <w:marLeft w:val="0"/>
      <w:marRight w:val="0"/>
      <w:marTop w:val="0"/>
      <w:marBottom w:val="0"/>
      <w:divBdr>
        <w:top w:val="none" w:sz="0" w:space="0" w:color="auto"/>
        <w:left w:val="none" w:sz="0" w:space="0" w:color="auto"/>
        <w:bottom w:val="none" w:sz="0" w:space="0" w:color="auto"/>
        <w:right w:val="none" w:sz="0" w:space="0" w:color="auto"/>
      </w:divBdr>
    </w:div>
    <w:div w:id="1789279790">
      <w:bodyDiv w:val="1"/>
      <w:marLeft w:val="0"/>
      <w:marRight w:val="0"/>
      <w:marTop w:val="0"/>
      <w:marBottom w:val="0"/>
      <w:divBdr>
        <w:top w:val="none" w:sz="0" w:space="0" w:color="auto"/>
        <w:left w:val="none" w:sz="0" w:space="0" w:color="auto"/>
        <w:bottom w:val="none" w:sz="0" w:space="0" w:color="auto"/>
        <w:right w:val="none" w:sz="0" w:space="0" w:color="auto"/>
      </w:divBdr>
    </w:div>
    <w:div w:id="1797991752">
      <w:bodyDiv w:val="1"/>
      <w:marLeft w:val="0"/>
      <w:marRight w:val="0"/>
      <w:marTop w:val="0"/>
      <w:marBottom w:val="0"/>
      <w:divBdr>
        <w:top w:val="none" w:sz="0" w:space="0" w:color="auto"/>
        <w:left w:val="none" w:sz="0" w:space="0" w:color="auto"/>
        <w:bottom w:val="none" w:sz="0" w:space="0" w:color="auto"/>
        <w:right w:val="none" w:sz="0" w:space="0" w:color="auto"/>
      </w:divBdr>
    </w:div>
    <w:div w:id="1807813905">
      <w:bodyDiv w:val="1"/>
      <w:marLeft w:val="0"/>
      <w:marRight w:val="0"/>
      <w:marTop w:val="0"/>
      <w:marBottom w:val="0"/>
      <w:divBdr>
        <w:top w:val="none" w:sz="0" w:space="0" w:color="auto"/>
        <w:left w:val="none" w:sz="0" w:space="0" w:color="auto"/>
        <w:bottom w:val="none" w:sz="0" w:space="0" w:color="auto"/>
        <w:right w:val="none" w:sz="0" w:space="0" w:color="auto"/>
      </w:divBdr>
    </w:div>
    <w:div w:id="1809669089">
      <w:bodyDiv w:val="1"/>
      <w:marLeft w:val="0"/>
      <w:marRight w:val="0"/>
      <w:marTop w:val="0"/>
      <w:marBottom w:val="0"/>
      <w:divBdr>
        <w:top w:val="none" w:sz="0" w:space="0" w:color="auto"/>
        <w:left w:val="none" w:sz="0" w:space="0" w:color="auto"/>
        <w:bottom w:val="none" w:sz="0" w:space="0" w:color="auto"/>
        <w:right w:val="none" w:sz="0" w:space="0" w:color="auto"/>
      </w:divBdr>
    </w:div>
    <w:div w:id="1818305125">
      <w:bodyDiv w:val="1"/>
      <w:marLeft w:val="0"/>
      <w:marRight w:val="0"/>
      <w:marTop w:val="0"/>
      <w:marBottom w:val="0"/>
      <w:divBdr>
        <w:top w:val="none" w:sz="0" w:space="0" w:color="auto"/>
        <w:left w:val="none" w:sz="0" w:space="0" w:color="auto"/>
        <w:bottom w:val="none" w:sz="0" w:space="0" w:color="auto"/>
        <w:right w:val="none" w:sz="0" w:space="0" w:color="auto"/>
      </w:divBdr>
    </w:div>
    <w:div w:id="1838182761">
      <w:bodyDiv w:val="1"/>
      <w:marLeft w:val="0"/>
      <w:marRight w:val="0"/>
      <w:marTop w:val="0"/>
      <w:marBottom w:val="0"/>
      <w:divBdr>
        <w:top w:val="none" w:sz="0" w:space="0" w:color="auto"/>
        <w:left w:val="none" w:sz="0" w:space="0" w:color="auto"/>
        <w:bottom w:val="none" w:sz="0" w:space="0" w:color="auto"/>
        <w:right w:val="none" w:sz="0" w:space="0" w:color="auto"/>
      </w:divBdr>
    </w:div>
    <w:div w:id="1839273249">
      <w:bodyDiv w:val="1"/>
      <w:marLeft w:val="0"/>
      <w:marRight w:val="0"/>
      <w:marTop w:val="0"/>
      <w:marBottom w:val="0"/>
      <w:divBdr>
        <w:top w:val="none" w:sz="0" w:space="0" w:color="auto"/>
        <w:left w:val="none" w:sz="0" w:space="0" w:color="auto"/>
        <w:bottom w:val="none" w:sz="0" w:space="0" w:color="auto"/>
        <w:right w:val="none" w:sz="0" w:space="0" w:color="auto"/>
      </w:divBdr>
    </w:div>
    <w:div w:id="1889296775">
      <w:bodyDiv w:val="1"/>
      <w:marLeft w:val="0"/>
      <w:marRight w:val="0"/>
      <w:marTop w:val="0"/>
      <w:marBottom w:val="0"/>
      <w:divBdr>
        <w:top w:val="none" w:sz="0" w:space="0" w:color="auto"/>
        <w:left w:val="none" w:sz="0" w:space="0" w:color="auto"/>
        <w:bottom w:val="none" w:sz="0" w:space="0" w:color="auto"/>
        <w:right w:val="none" w:sz="0" w:space="0" w:color="auto"/>
      </w:divBdr>
    </w:div>
    <w:div w:id="1910918684">
      <w:bodyDiv w:val="1"/>
      <w:marLeft w:val="0"/>
      <w:marRight w:val="0"/>
      <w:marTop w:val="0"/>
      <w:marBottom w:val="0"/>
      <w:divBdr>
        <w:top w:val="none" w:sz="0" w:space="0" w:color="auto"/>
        <w:left w:val="none" w:sz="0" w:space="0" w:color="auto"/>
        <w:bottom w:val="none" w:sz="0" w:space="0" w:color="auto"/>
        <w:right w:val="none" w:sz="0" w:space="0" w:color="auto"/>
      </w:divBdr>
    </w:div>
    <w:div w:id="1921668770">
      <w:bodyDiv w:val="1"/>
      <w:marLeft w:val="0"/>
      <w:marRight w:val="0"/>
      <w:marTop w:val="0"/>
      <w:marBottom w:val="0"/>
      <w:divBdr>
        <w:top w:val="none" w:sz="0" w:space="0" w:color="auto"/>
        <w:left w:val="none" w:sz="0" w:space="0" w:color="auto"/>
        <w:bottom w:val="none" w:sz="0" w:space="0" w:color="auto"/>
        <w:right w:val="none" w:sz="0" w:space="0" w:color="auto"/>
      </w:divBdr>
    </w:div>
    <w:div w:id="1937246894">
      <w:bodyDiv w:val="1"/>
      <w:marLeft w:val="0"/>
      <w:marRight w:val="0"/>
      <w:marTop w:val="0"/>
      <w:marBottom w:val="0"/>
      <w:divBdr>
        <w:top w:val="none" w:sz="0" w:space="0" w:color="auto"/>
        <w:left w:val="none" w:sz="0" w:space="0" w:color="auto"/>
        <w:bottom w:val="none" w:sz="0" w:space="0" w:color="auto"/>
        <w:right w:val="none" w:sz="0" w:space="0" w:color="auto"/>
      </w:divBdr>
    </w:div>
    <w:div w:id="1956596873">
      <w:bodyDiv w:val="1"/>
      <w:marLeft w:val="0"/>
      <w:marRight w:val="0"/>
      <w:marTop w:val="0"/>
      <w:marBottom w:val="0"/>
      <w:divBdr>
        <w:top w:val="none" w:sz="0" w:space="0" w:color="auto"/>
        <w:left w:val="none" w:sz="0" w:space="0" w:color="auto"/>
        <w:bottom w:val="none" w:sz="0" w:space="0" w:color="auto"/>
        <w:right w:val="none" w:sz="0" w:space="0" w:color="auto"/>
      </w:divBdr>
    </w:div>
    <w:div w:id="1963417722">
      <w:bodyDiv w:val="1"/>
      <w:marLeft w:val="0"/>
      <w:marRight w:val="0"/>
      <w:marTop w:val="0"/>
      <w:marBottom w:val="0"/>
      <w:divBdr>
        <w:top w:val="none" w:sz="0" w:space="0" w:color="auto"/>
        <w:left w:val="none" w:sz="0" w:space="0" w:color="auto"/>
        <w:bottom w:val="none" w:sz="0" w:space="0" w:color="auto"/>
        <w:right w:val="none" w:sz="0" w:space="0" w:color="auto"/>
      </w:divBdr>
    </w:div>
    <w:div w:id="1964145575">
      <w:bodyDiv w:val="1"/>
      <w:marLeft w:val="0"/>
      <w:marRight w:val="0"/>
      <w:marTop w:val="0"/>
      <w:marBottom w:val="0"/>
      <w:divBdr>
        <w:top w:val="none" w:sz="0" w:space="0" w:color="auto"/>
        <w:left w:val="none" w:sz="0" w:space="0" w:color="auto"/>
        <w:bottom w:val="none" w:sz="0" w:space="0" w:color="auto"/>
        <w:right w:val="none" w:sz="0" w:space="0" w:color="auto"/>
      </w:divBdr>
    </w:div>
    <w:div w:id="1988851716">
      <w:bodyDiv w:val="1"/>
      <w:marLeft w:val="0"/>
      <w:marRight w:val="0"/>
      <w:marTop w:val="0"/>
      <w:marBottom w:val="0"/>
      <w:divBdr>
        <w:top w:val="none" w:sz="0" w:space="0" w:color="auto"/>
        <w:left w:val="none" w:sz="0" w:space="0" w:color="auto"/>
        <w:bottom w:val="none" w:sz="0" w:space="0" w:color="auto"/>
        <w:right w:val="none" w:sz="0" w:space="0" w:color="auto"/>
      </w:divBdr>
    </w:div>
    <w:div w:id="2002654387">
      <w:bodyDiv w:val="1"/>
      <w:marLeft w:val="0"/>
      <w:marRight w:val="0"/>
      <w:marTop w:val="0"/>
      <w:marBottom w:val="0"/>
      <w:divBdr>
        <w:top w:val="none" w:sz="0" w:space="0" w:color="auto"/>
        <w:left w:val="none" w:sz="0" w:space="0" w:color="auto"/>
        <w:bottom w:val="none" w:sz="0" w:space="0" w:color="auto"/>
        <w:right w:val="none" w:sz="0" w:space="0" w:color="auto"/>
      </w:divBdr>
    </w:div>
    <w:div w:id="2007517566">
      <w:bodyDiv w:val="1"/>
      <w:marLeft w:val="0"/>
      <w:marRight w:val="0"/>
      <w:marTop w:val="0"/>
      <w:marBottom w:val="0"/>
      <w:divBdr>
        <w:top w:val="none" w:sz="0" w:space="0" w:color="auto"/>
        <w:left w:val="none" w:sz="0" w:space="0" w:color="auto"/>
        <w:bottom w:val="none" w:sz="0" w:space="0" w:color="auto"/>
        <w:right w:val="none" w:sz="0" w:space="0" w:color="auto"/>
      </w:divBdr>
    </w:div>
    <w:div w:id="2023897723">
      <w:bodyDiv w:val="1"/>
      <w:marLeft w:val="0"/>
      <w:marRight w:val="0"/>
      <w:marTop w:val="0"/>
      <w:marBottom w:val="0"/>
      <w:divBdr>
        <w:top w:val="none" w:sz="0" w:space="0" w:color="auto"/>
        <w:left w:val="none" w:sz="0" w:space="0" w:color="auto"/>
        <w:bottom w:val="none" w:sz="0" w:space="0" w:color="auto"/>
        <w:right w:val="none" w:sz="0" w:space="0" w:color="auto"/>
      </w:divBdr>
    </w:div>
    <w:div w:id="2086144699">
      <w:bodyDiv w:val="1"/>
      <w:marLeft w:val="0"/>
      <w:marRight w:val="0"/>
      <w:marTop w:val="0"/>
      <w:marBottom w:val="0"/>
      <w:divBdr>
        <w:top w:val="none" w:sz="0" w:space="0" w:color="auto"/>
        <w:left w:val="none" w:sz="0" w:space="0" w:color="auto"/>
        <w:bottom w:val="none" w:sz="0" w:space="0" w:color="auto"/>
        <w:right w:val="none" w:sz="0" w:space="0" w:color="auto"/>
      </w:divBdr>
    </w:div>
    <w:div w:id="2087994498">
      <w:bodyDiv w:val="1"/>
      <w:marLeft w:val="0"/>
      <w:marRight w:val="0"/>
      <w:marTop w:val="0"/>
      <w:marBottom w:val="0"/>
      <w:divBdr>
        <w:top w:val="none" w:sz="0" w:space="0" w:color="auto"/>
        <w:left w:val="none" w:sz="0" w:space="0" w:color="auto"/>
        <w:bottom w:val="none" w:sz="0" w:space="0" w:color="auto"/>
        <w:right w:val="none" w:sz="0" w:space="0" w:color="auto"/>
      </w:divBdr>
    </w:div>
    <w:div w:id="2102018458">
      <w:bodyDiv w:val="1"/>
      <w:marLeft w:val="0"/>
      <w:marRight w:val="0"/>
      <w:marTop w:val="0"/>
      <w:marBottom w:val="0"/>
      <w:divBdr>
        <w:top w:val="none" w:sz="0" w:space="0" w:color="auto"/>
        <w:left w:val="none" w:sz="0" w:space="0" w:color="auto"/>
        <w:bottom w:val="none" w:sz="0" w:space="0" w:color="auto"/>
        <w:right w:val="none" w:sz="0" w:space="0" w:color="auto"/>
      </w:divBdr>
    </w:div>
    <w:div w:id="21210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p6.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sp6.cz" TargetMode="External"/><Relationship Id="rId4" Type="http://schemas.openxmlformats.org/officeDocument/2006/relationships/webSettings" Target="webSettings.xml"/><Relationship Id="rId9" Type="http://schemas.openxmlformats.org/officeDocument/2006/relationships/hyperlink" Target="http://www.zsp6.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5575</Words>
  <Characters>32895</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Novakova</dc:creator>
  <cp:keywords/>
  <dc:description/>
  <cp:lastModifiedBy>Štofčík Petra - ZŠ Marjánka</cp:lastModifiedBy>
  <cp:revision>7</cp:revision>
  <dcterms:created xsi:type="dcterms:W3CDTF">2025-09-06T09:28:00Z</dcterms:created>
  <dcterms:modified xsi:type="dcterms:W3CDTF">2025-09-06T12:35:00Z</dcterms:modified>
</cp:coreProperties>
</file>